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EE" w:rsidRPr="00673AB2" w:rsidRDefault="006E34EE" w:rsidP="00673AB2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73AB2">
        <w:rPr>
          <w:rFonts w:cs="Arial" w:hint="cs"/>
          <w:color w:val="4F81BD" w:themeColor="accent1"/>
          <w:sz w:val="28"/>
          <w:szCs w:val="28"/>
          <w:rtl/>
        </w:rPr>
        <w:t>التأويل</w:t>
      </w:r>
      <w:r w:rsidRPr="00673AB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AB2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673AB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AB2">
        <w:rPr>
          <w:rFonts w:cs="Arial" w:hint="cs"/>
          <w:color w:val="4F81BD" w:themeColor="accent1"/>
          <w:sz w:val="28"/>
          <w:szCs w:val="28"/>
          <w:rtl/>
        </w:rPr>
        <w:t>المتكلمين</w:t>
      </w:r>
      <w:r w:rsidRPr="00673AB2">
        <w:rPr>
          <w:color w:val="4F81BD" w:themeColor="accent1"/>
          <w:sz w:val="28"/>
          <w:szCs w:val="28"/>
        </w:rPr>
        <w:t xml:space="preserve"> </w:t>
      </w:r>
      <w:r w:rsidRPr="00673AB2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673AB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AB2">
        <w:rPr>
          <w:rFonts w:cs="Arial" w:hint="cs"/>
          <w:color w:val="4F81BD" w:themeColor="accent1"/>
          <w:sz w:val="28"/>
          <w:szCs w:val="28"/>
          <w:rtl/>
        </w:rPr>
        <w:t>سلطة</w:t>
      </w:r>
      <w:r w:rsidRPr="00673AB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AB2">
        <w:rPr>
          <w:rFonts w:cs="Arial" w:hint="cs"/>
          <w:color w:val="4F81BD" w:themeColor="accent1"/>
          <w:sz w:val="28"/>
          <w:szCs w:val="28"/>
          <w:rtl/>
        </w:rPr>
        <w:t>المذهب</w:t>
      </w:r>
      <w:r w:rsidRPr="00673AB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AB2">
        <w:rPr>
          <w:rFonts w:cs="Arial" w:hint="cs"/>
          <w:color w:val="4F81BD" w:themeColor="accent1"/>
          <w:sz w:val="28"/>
          <w:szCs w:val="28"/>
          <w:rtl/>
        </w:rPr>
        <w:t>وشرعية</w:t>
      </w:r>
      <w:r w:rsidRPr="00673AB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AB2">
        <w:rPr>
          <w:rFonts w:cs="Arial" w:hint="cs"/>
          <w:color w:val="4F81BD" w:themeColor="accent1"/>
          <w:sz w:val="28"/>
          <w:szCs w:val="28"/>
          <w:rtl/>
        </w:rPr>
        <w:t>الإمكان</w:t>
      </w:r>
    </w:p>
    <w:p w:rsidR="006E34EE" w:rsidRPr="00673AB2" w:rsidRDefault="006E34EE" w:rsidP="00673AB2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73AB2">
        <w:rPr>
          <w:rFonts w:cs="Arial" w:hint="cs"/>
          <w:color w:val="4F81BD" w:themeColor="accent1"/>
          <w:sz w:val="28"/>
          <w:szCs w:val="28"/>
          <w:rtl/>
        </w:rPr>
        <w:t>القاضي</w:t>
      </w:r>
      <w:r w:rsidRPr="00673AB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AB2">
        <w:rPr>
          <w:rFonts w:cs="Arial" w:hint="cs"/>
          <w:color w:val="4F81BD" w:themeColor="accent1"/>
          <w:sz w:val="28"/>
          <w:szCs w:val="28"/>
          <w:rtl/>
        </w:rPr>
        <w:t>عبد</w:t>
      </w:r>
      <w:r w:rsidRPr="00673AB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AB2">
        <w:rPr>
          <w:rFonts w:cs="Arial" w:hint="cs"/>
          <w:color w:val="4F81BD" w:themeColor="accent1"/>
          <w:sz w:val="28"/>
          <w:szCs w:val="28"/>
          <w:rtl/>
        </w:rPr>
        <w:t>الجبار</w:t>
      </w:r>
      <w:r w:rsidRPr="00673AB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color w:val="4F81BD" w:themeColor="accent1"/>
          <w:sz w:val="28"/>
          <w:szCs w:val="28"/>
          <w:rtl/>
        </w:rPr>
        <w:t>أُنموذجاً</w:t>
      </w:r>
      <w:proofErr w:type="spellEnd"/>
    </w:p>
    <w:p w:rsidR="006E34EE" w:rsidRPr="00673AB2" w:rsidRDefault="006E34EE" w:rsidP="00673AB2">
      <w:pPr>
        <w:bidi/>
        <w:spacing w:line="360" w:lineRule="auto"/>
        <w:rPr>
          <w:rFonts w:cs="Arial"/>
          <w:b/>
          <w:bCs/>
          <w:color w:val="C0504D" w:themeColor="accent2"/>
          <w:sz w:val="28"/>
          <w:szCs w:val="28"/>
        </w:rPr>
      </w:pPr>
      <w:r w:rsidRPr="00673AB2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673AB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73AB2">
        <w:rPr>
          <w:rFonts w:cs="Arial" w:hint="cs"/>
          <w:b/>
          <w:bCs/>
          <w:color w:val="C0504D" w:themeColor="accent2"/>
          <w:sz w:val="28"/>
          <w:szCs w:val="28"/>
          <w:rtl/>
        </w:rPr>
        <w:t>حياة</w:t>
      </w:r>
      <w:r w:rsidRPr="00673AB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73AB2">
        <w:rPr>
          <w:rFonts w:cs="Arial" w:hint="cs"/>
          <w:b/>
          <w:bCs/>
          <w:color w:val="C0504D" w:themeColor="accent2"/>
          <w:sz w:val="28"/>
          <w:szCs w:val="28"/>
          <w:rtl/>
        </w:rPr>
        <w:t>اليعقوبي</w:t>
      </w:r>
      <w:r w:rsidRPr="00673AB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الحضارة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الإسلامية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حضارة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تأسست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قراءات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متتالية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ومتلاحقة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حتى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الازدحام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للنص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القرآني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المعجز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جعلها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تبدو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حضارة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نصٍّ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بامتياز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تمحورت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حوله،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وعملت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لأجله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خلاله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لذلك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سيحضر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عموماً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الثقافة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الإسلامية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حضوراً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متميزاً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بوصفه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إشكالاً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مركزياً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فيها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سيحضر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أولاً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باعتباره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قراءة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عمقه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الدلالي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وهتكاً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لحجبه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اللغوية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وسيحضر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ثانياً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باعتباره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إعمالاً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استوعب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ثقافته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يقول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حرب</w:t>
      </w:r>
      <w:r w:rsidRPr="00673AB2">
        <w:rPr>
          <w:rFonts w:cs="Arial"/>
          <w:sz w:val="28"/>
          <w:szCs w:val="28"/>
          <w:rtl/>
        </w:rPr>
        <w:t>: «</w:t>
      </w:r>
      <w:r w:rsidRPr="00673AB2">
        <w:rPr>
          <w:rFonts w:cs="Arial" w:hint="cs"/>
          <w:sz w:val="28"/>
          <w:szCs w:val="28"/>
          <w:rtl/>
        </w:rPr>
        <w:t>أداة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استنباط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المعقول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المنقول</w:t>
      </w:r>
      <w:r w:rsidRPr="00673AB2">
        <w:rPr>
          <w:rFonts w:cs="Arial" w:hint="eastAsia"/>
          <w:sz w:val="28"/>
          <w:szCs w:val="28"/>
          <w:rtl/>
        </w:rPr>
        <w:t>»</w:t>
      </w:r>
      <w:r w:rsidRPr="00673AB2">
        <w:rPr>
          <w:rFonts w:cs="Arial"/>
          <w:sz w:val="28"/>
          <w:szCs w:val="28"/>
          <w:rtl/>
        </w:rPr>
        <w:t xml:space="preserve"> (1).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وهو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سيجعل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يجد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الكلام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مبررات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مركزيته</w:t>
      </w:r>
      <w:r w:rsidRPr="00673AB2">
        <w:rPr>
          <w:rFonts w:cs="Arial"/>
          <w:sz w:val="28"/>
          <w:szCs w:val="28"/>
          <w:rtl/>
        </w:rPr>
        <w:t>.</w:t>
      </w:r>
      <w:r w:rsidRPr="00673AB2">
        <w:rPr>
          <w:rFonts w:cs="Arial" w:hint="cs"/>
          <w:sz w:val="28"/>
          <w:szCs w:val="28"/>
          <w:rtl/>
        </w:rPr>
        <w:t>إذ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هو</w:t>
      </w:r>
      <w:r w:rsidRPr="00673AB2">
        <w:rPr>
          <w:rFonts w:cs="Arial"/>
          <w:sz w:val="28"/>
          <w:szCs w:val="28"/>
          <w:rtl/>
        </w:rPr>
        <w:t xml:space="preserve"> «</w:t>
      </w:r>
      <w:r w:rsidRPr="00673AB2">
        <w:rPr>
          <w:rFonts w:cs="Arial" w:hint="cs"/>
          <w:sz w:val="28"/>
          <w:szCs w:val="28"/>
          <w:rtl/>
        </w:rPr>
        <w:t>علم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يتضمن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الحجاج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العقائد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الإيمانية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بالأدلة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العقلية</w:t>
      </w:r>
      <w:r w:rsidRPr="00673AB2">
        <w:rPr>
          <w:rFonts w:cs="Arial" w:hint="eastAsia"/>
          <w:sz w:val="28"/>
          <w:szCs w:val="28"/>
          <w:rtl/>
        </w:rPr>
        <w:t>»</w:t>
      </w:r>
      <w:r w:rsidRPr="00673AB2">
        <w:rPr>
          <w:rFonts w:cs="Arial"/>
          <w:sz w:val="28"/>
          <w:szCs w:val="28"/>
          <w:rtl/>
        </w:rPr>
        <w:t xml:space="preserve"> (2). </w:t>
      </w:r>
      <w:r w:rsidRPr="00673AB2">
        <w:rPr>
          <w:rFonts w:cs="Arial" w:hint="cs"/>
          <w:sz w:val="28"/>
          <w:szCs w:val="28"/>
          <w:rtl/>
        </w:rPr>
        <w:t>إذ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مذاهب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الكلام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صادرة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قراءة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أيّ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القرآني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ولقد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أردنا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البحث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تجربة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تأويلية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حضر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حضر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اللغوي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والنقلي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وتاقت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للكشف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الأبعاد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الثرية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للقرآن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ونفي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السكونية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والثبات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عنه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فانصبّ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اختيارنا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التجربة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الاعتـزالية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بالذات،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باعتبارها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تجربة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وسعت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دائرة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العقلاني،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ليدخل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يكن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دخوله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مسلماً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لوضعه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دائرة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الممكن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معرفته،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والاستدلال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والنظر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فيه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وكان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لمشارفة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الآفاق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نبحث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التجربة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الاعتـزالية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أكثر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نماذجها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نضجاً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واكتمالاً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وتماسكاً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نظرياً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نجد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تجربة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تأويلية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يمكن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تتوفر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>________________________________________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(*) </w:t>
      </w:r>
      <w:r w:rsidRPr="00673AB2">
        <w:rPr>
          <w:rFonts w:cs="Arial" w:hint="cs"/>
          <w:sz w:val="28"/>
          <w:szCs w:val="28"/>
          <w:rtl/>
        </w:rPr>
        <w:t>باحثة،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تونس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(1) </w:t>
      </w:r>
      <w:r w:rsidRPr="00673AB2">
        <w:rPr>
          <w:rFonts w:cs="Arial" w:hint="cs"/>
          <w:sz w:val="28"/>
          <w:szCs w:val="28"/>
          <w:rtl/>
        </w:rPr>
        <w:t>علي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حرب،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والحقيقة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(2) </w:t>
      </w:r>
      <w:r w:rsidRPr="00673AB2">
        <w:rPr>
          <w:rFonts w:cs="Arial" w:hint="cs"/>
          <w:sz w:val="28"/>
          <w:szCs w:val="28"/>
          <w:rtl/>
        </w:rPr>
        <w:t>أُنظر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تاريخ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ابن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خلدون</w:t>
      </w:r>
      <w:r w:rsidRPr="00673AB2">
        <w:rPr>
          <w:rFonts w:cs="Arial"/>
          <w:sz w:val="28"/>
          <w:szCs w:val="28"/>
          <w:rtl/>
        </w:rPr>
        <w:t xml:space="preserve"> (</w:t>
      </w:r>
      <w:r w:rsidRPr="00673AB2">
        <w:rPr>
          <w:rFonts w:cs="Arial" w:hint="cs"/>
          <w:sz w:val="28"/>
          <w:szCs w:val="28"/>
          <w:rtl/>
        </w:rPr>
        <w:t>مقدمة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ابن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خلدون</w:t>
      </w:r>
      <w:r w:rsidRPr="00673AB2">
        <w:rPr>
          <w:rFonts w:cs="Arial"/>
          <w:sz w:val="28"/>
          <w:szCs w:val="28"/>
          <w:rtl/>
        </w:rPr>
        <w:t xml:space="preserve">): 358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المغني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أبواب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التوحيد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والعدل</w:t>
      </w:r>
      <w:r w:rsidRPr="00673AB2">
        <w:rPr>
          <w:rFonts w:cs="Arial"/>
          <w:sz w:val="28"/>
          <w:szCs w:val="28"/>
          <w:rtl/>
        </w:rPr>
        <w:t xml:space="preserve"> 11: 375 </w:t>
      </w:r>
      <w:proofErr w:type="spellStart"/>
      <w:r w:rsidRPr="00673AB2">
        <w:rPr>
          <w:rFonts w:cs="Arial" w:hint="cs"/>
          <w:sz w:val="28"/>
          <w:szCs w:val="28"/>
          <w:rtl/>
        </w:rPr>
        <w:t>التكليف،تحقيق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محمد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النجار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الحليم</w:t>
      </w:r>
    </w:p>
    <w:p w:rsidR="006E34EE" w:rsidRPr="00673AB2" w:rsidRDefault="00673AB2" w:rsidP="00673AB2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34EE" w:rsidRPr="00673AB2">
        <w:rPr>
          <w:rFonts w:cs="Arial"/>
          <w:sz w:val="28"/>
          <w:szCs w:val="28"/>
          <w:rtl/>
        </w:rPr>
        <w:t>16]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lastRenderedPageBreak/>
        <w:t>هذه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الشروط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وتستجيب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مثل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تجربة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القضاة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أبو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الحسن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أحمد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ابن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خليل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الهمذاني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الأسد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آبادي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عاصر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دولة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بويه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العراق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وفارس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وخراسان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منذ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تأسيسها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حتى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انهيارها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وولي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القضاء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عهد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أعظم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وزراء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بويه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الصاحب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عباد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توفي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سنة</w:t>
      </w:r>
      <w:r w:rsidRPr="00673AB2">
        <w:rPr>
          <w:rFonts w:cs="Arial"/>
          <w:sz w:val="28"/>
          <w:szCs w:val="28"/>
          <w:rtl/>
        </w:rPr>
        <w:t xml:space="preserve"> 415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جاوز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التسعين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ألّف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كثيراً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المذهب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الاعتـزالي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مثل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شرح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الأُصول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الخمسة،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والمغني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أبواب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التوحيد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والعدل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لقد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اخترنا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نضع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التجربة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وضعاً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إشكالياً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يسائلها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بدا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بديهياً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ومسلماً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ونقصد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بهذه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المساءلة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الكشف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مستويات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التفاعل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والانقطاع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روافد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فعلت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فعلها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التجارب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الثقافة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الإسلامية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واللغة،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بهدف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مقاربة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تخوم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انغلاق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وانفتاح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الأُسس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النظرية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لتجربة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فنطرح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الأُسس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السؤال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مدى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إمكان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المطابقة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الخطاب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والمراد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الخطاب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بمعنى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أراده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المتكلم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قاله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لقد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تطلّب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طرح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الإشكالية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النحو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الوقوف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كيفية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تشريع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التجربة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التأويلية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الاعتـزالية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لمسائلها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وأُسسها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شكلاً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ومضموناً،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بهدف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الكشف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مدى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تماسك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بنيته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الداخلية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مما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اقتضى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استعمال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المنهج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البنيوي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المقاربة،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منهج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يدعو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القطع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التفسير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الآحادي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للنصوص،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وإلى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بالتخصيب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المستمر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للمدلول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لكنّ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الداخلي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لبناء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تطلّب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أيضاّ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التفكيك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إذ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منهج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يبحث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الاختلاف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ويشرع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ويكشف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أشكال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التسلط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القراءة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للوقوف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ثغراتها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وزيف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ادعاءاتها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خيارنا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المنهجي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سيكون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المسائل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الأساسية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أقمنا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مقالنا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هذا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اخترنا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الانطلاق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أهم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ملامح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إشكالية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الفكر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الإسلامي،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حتى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ننـزل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منـزلته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اللائقة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وبذلك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نمهد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لمقاربة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أهم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الأُسس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النظرية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التجربة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والتأويلية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وهي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أًسس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انبت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عقلانية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أطروحاتها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التأويلية،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ووضع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شروط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لإمكان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تلك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الأُطروحات</w:t>
      </w:r>
      <w:r w:rsidRPr="00673AB2">
        <w:rPr>
          <w:rFonts w:cs="Arial"/>
          <w:sz w:val="28"/>
          <w:szCs w:val="28"/>
          <w:rtl/>
        </w:rPr>
        <w:t>.</w:t>
      </w:r>
      <w:r w:rsidRPr="00673AB2">
        <w:rPr>
          <w:rFonts w:cs="Arial" w:hint="cs"/>
          <w:sz w:val="28"/>
          <w:szCs w:val="28"/>
          <w:rtl/>
        </w:rPr>
        <w:t>كما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انبنت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دعم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الإمكان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بإثبات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البعد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الدلالي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للغة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القرآني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المعجز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وإشكالية</w:t>
      </w:r>
    </w:p>
    <w:p w:rsidR="006E34EE" w:rsidRPr="00673AB2" w:rsidRDefault="006E34EE" w:rsidP="00673AB2">
      <w:pPr>
        <w:bidi/>
        <w:spacing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>________________________________________</w:t>
      </w:r>
    </w:p>
    <w:p w:rsidR="00673AB2" w:rsidRDefault="00673AB2" w:rsidP="00673AB2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6E34EE" w:rsidRPr="00673AB2" w:rsidRDefault="00673AB2" w:rsidP="00673AB2">
      <w:pPr>
        <w:bidi/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34EE" w:rsidRPr="00673AB2">
        <w:rPr>
          <w:rFonts w:cs="Arial"/>
          <w:sz w:val="28"/>
          <w:szCs w:val="28"/>
          <w:rtl/>
        </w:rPr>
        <w:t>17]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lastRenderedPageBreak/>
        <w:t>المجاز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تباعاً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لقد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إشكالاً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مركزيّاً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الثقافة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الإسلامية،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حضر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حضوراً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متميّزاً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نتيجة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السّعي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للتوفيق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والنقل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فالتّأويل،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خيار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استلزمته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طبيعة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المعجز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بيانه،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بوصفه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إمكاناً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ينضب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وبوصف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الحضارة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الإسلامية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حضارة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بامتياز</w:t>
      </w:r>
      <w:r w:rsidRPr="00673AB2">
        <w:rPr>
          <w:rFonts w:cs="Arial"/>
          <w:sz w:val="28"/>
          <w:szCs w:val="28"/>
          <w:rtl/>
        </w:rPr>
        <w:t xml:space="preserve"> (3). </w:t>
      </w:r>
      <w:r w:rsidRPr="00673AB2">
        <w:rPr>
          <w:rFonts w:cs="Arial" w:hint="cs"/>
          <w:sz w:val="28"/>
          <w:szCs w:val="28"/>
          <w:rtl/>
        </w:rPr>
        <w:t>فلغته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باعثة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تعدّد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القراءات،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وهي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المحدّد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الأساسي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للتجارب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التّأويلية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الثّقافة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الإسلامية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لكنّ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التحديد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يجعلنا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أبداً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نسلّم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بأنّ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التجارب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تجارب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لغويّة،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فهي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رأينا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أثرى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تختصرها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اللغة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إذ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القرآني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دعوة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صريحة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لإعمال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حيث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يتدخّل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المؤوّل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باعتباره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كائناً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ليسجّل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حضوره،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ويعطي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لهذه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التجارب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والتّأويلية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بعدها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الذّاتيّ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الذي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يمكن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تنفكّ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بحال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كانت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الرّكائز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الأساسيّة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لكلّ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عمليّة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مورست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القرآني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تميّزت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وميّزت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الثّقافة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الحاملة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لها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وهي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/ </w:t>
      </w:r>
      <w:r w:rsidRPr="00673AB2">
        <w:rPr>
          <w:rFonts w:cs="Arial" w:hint="cs"/>
          <w:sz w:val="28"/>
          <w:szCs w:val="28"/>
          <w:rtl/>
        </w:rPr>
        <w:t>الوحي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واللغة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والمؤوّل</w:t>
      </w:r>
      <w:r w:rsidRPr="00673AB2">
        <w:rPr>
          <w:rFonts w:cs="Arial"/>
          <w:sz w:val="28"/>
          <w:szCs w:val="28"/>
          <w:rtl/>
        </w:rPr>
        <w:t xml:space="preserve">/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الجبّار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بوصفه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اعتـزالياً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يتوق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لإقامة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المعقول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المنقول،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يعبّر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بعمق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إشكالية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عصره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حاضراً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حضوراً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مؤسّساً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الإشكالية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بكلّ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مقوّماتها،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إشكالية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أُخرى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ارتبطت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الارتباط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إشكالية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اللفظ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والمعنى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فلا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ينخرط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مثل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كثير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المتكلمين،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الذين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تراوحوا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بلاغة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العبارة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وبلاغة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التأليف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لكنّه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يتّخذ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موقفاً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يجعله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ممهّداً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لنظرية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النظم</w:t>
      </w:r>
      <w:r w:rsidRPr="00673AB2">
        <w:rPr>
          <w:rFonts w:cs="Arial"/>
          <w:sz w:val="28"/>
          <w:szCs w:val="28"/>
          <w:rtl/>
        </w:rPr>
        <w:t xml:space="preserve"> (</w:t>
      </w:r>
      <w:proofErr w:type="spellStart"/>
      <w:r w:rsidRPr="00673AB2">
        <w:rPr>
          <w:rFonts w:cs="Arial" w:hint="cs"/>
          <w:sz w:val="28"/>
          <w:szCs w:val="28"/>
          <w:rtl/>
        </w:rPr>
        <w:t>الجرجانية</w:t>
      </w:r>
      <w:proofErr w:type="spellEnd"/>
      <w:r w:rsidRPr="00673AB2">
        <w:rPr>
          <w:rFonts w:cs="Arial"/>
          <w:sz w:val="28"/>
          <w:szCs w:val="28"/>
          <w:rtl/>
        </w:rPr>
        <w:t>).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هذا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الحضور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المسألة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جهة،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والوعي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بمدى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أهميّة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المسألة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البلاغية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جهة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أُخرى،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شاهداً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مدى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استيعاب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لثقافة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عصره،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سيكون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تأثير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عميق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الأُسس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قامت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نظرية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عنده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حيث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يتجسّد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الاستيعاب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والتجاوز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أوّلاً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وبالذات،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لـمّ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شتات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بدا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مبعثراً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الفكر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الإسلامي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عموماً،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والاعتـزالي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الخصوص؛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لترتيبه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ونظمه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لقد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سبق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وأشرنا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مركزية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الفكر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الإسلامي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تأتّت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هاجس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خلق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الانسجام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المنقول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والمعقول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الثقافة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الإسلامية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لذلك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يكن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بإمكان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الثقافة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الإسلامية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تؤسس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لتجربة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تأويلية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خارج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التأسيس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لمعقوليتها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>________________________________________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(3) </w:t>
      </w:r>
      <w:r w:rsidRPr="00673AB2">
        <w:rPr>
          <w:rFonts w:cs="Arial" w:hint="cs"/>
          <w:sz w:val="28"/>
          <w:szCs w:val="28"/>
          <w:rtl/>
        </w:rPr>
        <w:t>أُنظر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زينة</w:t>
      </w:r>
      <w:r w:rsidRPr="00673AB2">
        <w:rPr>
          <w:rFonts w:cs="Arial"/>
          <w:sz w:val="28"/>
          <w:szCs w:val="28"/>
          <w:rtl/>
        </w:rPr>
        <w:t>(</w:t>
      </w:r>
      <w:r w:rsidRPr="00673AB2">
        <w:rPr>
          <w:rFonts w:cs="Arial" w:hint="cs"/>
          <w:sz w:val="28"/>
          <w:szCs w:val="28"/>
          <w:rtl/>
        </w:rPr>
        <w:t>حسني</w:t>
      </w:r>
      <w:r w:rsidRPr="00673AB2">
        <w:rPr>
          <w:rFonts w:cs="Arial"/>
          <w:sz w:val="28"/>
          <w:szCs w:val="28"/>
          <w:rtl/>
        </w:rPr>
        <w:t>)</w:t>
      </w:r>
      <w:r w:rsidRPr="00673AB2">
        <w:rPr>
          <w:rFonts w:cs="Arial" w:hint="cs"/>
          <w:sz w:val="28"/>
          <w:szCs w:val="28"/>
          <w:rtl/>
        </w:rPr>
        <w:t>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المعتزلة،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تصور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</w:t>
      </w:r>
      <w:r w:rsidRPr="00673AB2">
        <w:rPr>
          <w:rFonts w:cs="Arial"/>
          <w:sz w:val="28"/>
          <w:szCs w:val="28"/>
          <w:rtl/>
        </w:rPr>
        <w:t>:138</w:t>
      </w:r>
      <w:r w:rsidRPr="00673AB2">
        <w:rPr>
          <w:rFonts w:cs="Arial" w:hint="cs"/>
          <w:sz w:val="28"/>
          <w:szCs w:val="28"/>
          <w:rtl/>
        </w:rPr>
        <w:t>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منشورات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الآفاق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الجديدة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ـ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بيروت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بدون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تاريخ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</w:p>
    <w:p w:rsidR="006E34EE" w:rsidRPr="00673AB2" w:rsidRDefault="00673AB2" w:rsidP="00673AB2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34EE" w:rsidRPr="00673AB2">
        <w:rPr>
          <w:rFonts w:cs="Arial"/>
          <w:sz w:val="28"/>
          <w:szCs w:val="28"/>
          <w:rtl/>
        </w:rPr>
        <w:t>18]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lastRenderedPageBreak/>
        <w:t>والقاضي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باعتباره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اعتـزالياً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حاضراً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بعمق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ضمن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إشكاليات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عصره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عصر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عرف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بتعاظم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سمة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فيه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فإذا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هدف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العمل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التأويلي،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إقامة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المنقول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المعقول،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عقلانية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الجبّار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باعتباره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اعتـزالياً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بالدرجة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الأُولى،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ستكون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الأساس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الأوّل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الذي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انبنت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نظريته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هذه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العقلانية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جعلت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يتبوّأ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المرتبة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الأُولى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المصادر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الشرعية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الأُخرى،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باعتباره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أوّل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الأدلّة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وأداة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ومناط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التكليف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ومقيّم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الأفعال</w:t>
      </w:r>
      <w:r w:rsidRPr="00673AB2">
        <w:rPr>
          <w:rFonts w:cs="Arial"/>
          <w:sz w:val="28"/>
          <w:szCs w:val="28"/>
          <w:rtl/>
        </w:rPr>
        <w:t xml:space="preserve"> (4). </w:t>
      </w:r>
      <w:r w:rsidRPr="00673AB2">
        <w:rPr>
          <w:rFonts w:cs="Arial" w:hint="cs"/>
          <w:sz w:val="28"/>
          <w:szCs w:val="28"/>
          <w:rtl/>
        </w:rPr>
        <w:t>فتعود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إليه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أوّلاً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وأخيراً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مهمّة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لكنّ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الحضور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والنفاذ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القويّ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النقل،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يمنع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تكون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عقلانية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الجبّار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عقلانية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إيمانية</w:t>
      </w:r>
      <w:r w:rsidRPr="00673AB2">
        <w:rPr>
          <w:rFonts w:cs="Arial"/>
          <w:sz w:val="28"/>
          <w:szCs w:val="28"/>
          <w:rtl/>
        </w:rPr>
        <w:t xml:space="preserve"> (5). </w:t>
      </w:r>
      <w:r w:rsidRPr="00673AB2">
        <w:rPr>
          <w:rFonts w:cs="Arial" w:hint="cs"/>
          <w:sz w:val="28"/>
          <w:szCs w:val="28"/>
          <w:rtl/>
        </w:rPr>
        <w:t>ظهرت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إيمانيتها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السعي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لترتيب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المنقول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المعقول،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والمطابقة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نظام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الخطاب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ونظام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حيث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رافداً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روافد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الاعتـزالي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وجود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خارج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فعل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عقلنته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وإثبات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عدم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التناقض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عبّر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الانطلاق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دائماً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مصادرات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للبرهنة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عليها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عدل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وتوحيد،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سيجعل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الإيمانية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تصطبغ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بالصبغة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المذهبية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البعد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الإيمانـي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والمذهبي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لعقلانية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القاضـي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الجبّار،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سيتعمّق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الاختـزال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لآلة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وهي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النظر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جانبها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الوظيفي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فيعتدّ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بالنظر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جهة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توليده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باعتباره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أوّل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الواجبات</w:t>
      </w:r>
      <w:r w:rsidRPr="00673AB2">
        <w:rPr>
          <w:rFonts w:cs="Arial"/>
          <w:sz w:val="28"/>
          <w:szCs w:val="28"/>
          <w:rtl/>
        </w:rPr>
        <w:t xml:space="preserve"> (6).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هذا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الجــانب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الوظيفي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سيرتبط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غائيّـاً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الدينية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الميتافيزيقية</w:t>
      </w:r>
      <w:r w:rsidRPr="00673AB2">
        <w:rPr>
          <w:rFonts w:cs="Arial"/>
          <w:sz w:val="28"/>
          <w:szCs w:val="28"/>
          <w:rtl/>
        </w:rPr>
        <w:t xml:space="preserve"> (</w:t>
      </w:r>
      <w:r w:rsidRPr="00673AB2">
        <w:rPr>
          <w:rFonts w:cs="Arial" w:hint="cs"/>
          <w:sz w:val="28"/>
          <w:szCs w:val="28"/>
          <w:rtl/>
        </w:rPr>
        <w:t>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الله</w:t>
      </w:r>
      <w:r w:rsidRPr="00673AB2">
        <w:rPr>
          <w:rFonts w:cs="Arial"/>
          <w:sz w:val="28"/>
          <w:szCs w:val="28"/>
          <w:rtl/>
        </w:rPr>
        <w:t xml:space="preserve">) (7). </w:t>
      </w:r>
      <w:r w:rsidRPr="00673AB2">
        <w:rPr>
          <w:rFonts w:cs="Arial" w:hint="cs"/>
          <w:sz w:val="28"/>
          <w:szCs w:val="28"/>
          <w:rtl/>
        </w:rPr>
        <w:t>كما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سيرتبط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بهاجس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الردّ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الخصوم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تشريعاً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لإمكان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الوصول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الحقيقة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ضدّ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أصحاب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التقليد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والإلهام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والضرورة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ربط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أهميّة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النظر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باعتباره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نظراً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بمعنى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التّأويل،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وراء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اختيار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الجبّار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كغيره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المتكلّمين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الاستدلال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بالشاهد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الغائب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منهجاً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معرفياً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لكنّ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المنهج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الكلامي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الاستدلال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بالشاهد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الغائب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وإن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سعى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إثبات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شرعيته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ويقينيته،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بمحاولة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إيجاد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أساس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عقلي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يقوم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ورابط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منطقي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عالمي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الشاهد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والغائب،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يمنع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تهافته،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يفضي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إليه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تداخل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عالمين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دافع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أجل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إثبات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استقلال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أحدهما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الآخر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>________________________________________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(4) </w:t>
      </w:r>
      <w:r w:rsidRPr="00673AB2">
        <w:rPr>
          <w:rFonts w:cs="Arial" w:hint="cs"/>
          <w:sz w:val="28"/>
          <w:szCs w:val="28"/>
          <w:rtl/>
        </w:rPr>
        <w:t>أُنظر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شرح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الأُصول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الخمسة</w:t>
      </w:r>
      <w:r w:rsidRPr="00673AB2">
        <w:rPr>
          <w:rFonts w:cs="Arial"/>
          <w:sz w:val="28"/>
          <w:szCs w:val="28"/>
          <w:rtl/>
        </w:rPr>
        <w:t>: 39</w:t>
      </w:r>
      <w:r w:rsidRPr="00673AB2">
        <w:rPr>
          <w:rFonts w:cs="Arial" w:hint="cs"/>
          <w:sz w:val="28"/>
          <w:szCs w:val="28"/>
          <w:rtl/>
        </w:rPr>
        <w:t>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تحقيق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الكريم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عثمان،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ط</w:t>
      </w:r>
      <w:r w:rsidRPr="00673AB2">
        <w:rPr>
          <w:rFonts w:cs="Arial"/>
          <w:sz w:val="28"/>
          <w:szCs w:val="28"/>
          <w:rtl/>
        </w:rPr>
        <w:t>.</w:t>
      </w:r>
      <w:r w:rsidRPr="00673AB2">
        <w:rPr>
          <w:rFonts w:cs="Arial" w:hint="cs"/>
          <w:sz w:val="28"/>
          <w:szCs w:val="28"/>
          <w:rtl/>
        </w:rPr>
        <w:t>الأُولى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ـ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القاهرة</w:t>
      </w:r>
      <w:r w:rsidRPr="00673AB2">
        <w:rPr>
          <w:rFonts w:cs="Arial"/>
          <w:sz w:val="28"/>
          <w:szCs w:val="28"/>
          <w:rtl/>
        </w:rPr>
        <w:t xml:space="preserve"> 1384/1965</w:t>
      </w:r>
      <w:r w:rsidRPr="00673AB2">
        <w:rPr>
          <w:rFonts w:cs="Arial" w:hint="cs"/>
          <w:sz w:val="28"/>
          <w:szCs w:val="28"/>
          <w:rtl/>
        </w:rPr>
        <w:t>م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(5) </w:t>
      </w:r>
      <w:r w:rsidRPr="00673AB2">
        <w:rPr>
          <w:rFonts w:cs="Arial" w:hint="cs"/>
          <w:sz w:val="28"/>
          <w:szCs w:val="28"/>
          <w:rtl/>
        </w:rPr>
        <w:t>المصدر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السابق</w:t>
      </w:r>
      <w:r w:rsidRPr="00673AB2">
        <w:rPr>
          <w:rFonts w:cs="Arial"/>
          <w:sz w:val="28"/>
          <w:szCs w:val="28"/>
          <w:rtl/>
        </w:rPr>
        <w:t>: 45.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(6) </w:t>
      </w:r>
      <w:r w:rsidRPr="00673AB2">
        <w:rPr>
          <w:rFonts w:cs="Arial" w:hint="cs"/>
          <w:sz w:val="28"/>
          <w:szCs w:val="28"/>
          <w:rtl/>
        </w:rPr>
        <w:t>أُنظر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المغني</w:t>
      </w:r>
      <w:r w:rsidRPr="00673AB2">
        <w:rPr>
          <w:rFonts w:cs="Arial"/>
          <w:sz w:val="28"/>
          <w:szCs w:val="28"/>
          <w:rtl/>
        </w:rPr>
        <w:t xml:space="preserve"> 361:16.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(7) </w:t>
      </w:r>
      <w:r w:rsidRPr="00673AB2">
        <w:rPr>
          <w:rFonts w:cs="Arial" w:hint="cs"/>
          <w:sz w:val="28"/>
          <w:szCs w:val="28"/>
          <w:rtl/>
        </w:rPr>
        <w:t>المصدر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السابق</w:t>
      </w:r>
      <w:r w:rsidRPr="00673AB2">
        <w:rPr>
          <w:rFonts w:cs="Arial"/>
          <w:sz w:val="28"/>
          <w:szCs w:val="28"/>
          <w:rtl/>
        </w:rPr>
        <w:t>: 345.</w:t>
      </w:r>
    </w:p>
    <w:p w:rsidR="006E34EE" w:rsidRPr="00673AB2" w:rsidRDefault="00673AB2" w:rsidP="00673AB2">
      <w:pPr>
        <w:bidi/>
        <w:spacing w:after="0"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34EE" w:rsidRPr="00673AB2">
        <w:rPr>
          <w:rFonts w:cs="Arial"/>
          <w:sz w:val="28"/>
          <w:szCs w:val="28"/>
          <w:rtl/>
        </w:rPr>
        <w:t>19]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lastRenderedPageBreak/>
        <w:t>لقد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العقلانية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منطلقاً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ومنهجاً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وغاية،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حرص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الجبّار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يجعلها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تنفذ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وتكتنه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حقيقته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لتتّخذ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النظر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شكلاً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والاستدلال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بالشاهد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الغائب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منهجاً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كما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تسعى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لضبط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عمليّة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الوصول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المعنى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وإقامتها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أساس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عقلي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مكين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فتكون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درجة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الصرامة،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بحيث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تكون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قادرة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تصل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مراد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الحقيقة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هدفها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تؤسّس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لتجربة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تأويلية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أقلّ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يقال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أنّها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ممكنة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هذا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الإمكان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يستدلّ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للتشريع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له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ممّا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تطلّب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إبطال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الاختصاص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مراد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الله</w:t>
      </w:r>
      <w:r w:rsidRPr="00673AB2">
        <w:rPr>
          <w:rFonts w:cs="Arial"/>
          <w:sz w:val="28"/>
          <w:szCs w:val="28"/>
          <w:rtl/>
        </w:rPr>
        <w:t xml:space="preserve"> (8). </w:t>
      </w:r>
      <w:r w:rsidRPr="00673AB2">
        <w:rPr>
          <w:rFonts w:cs="Arial" w:hint="cs"/>
          <w:sz w:val="28"/>
          <w:szCs w:val="28"/>
          <w:rtl/>
        </w:rPr>
        <w:t>إذ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الكلام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الإلهي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يدلّ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بنفسه،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ولا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يحتاج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لوسيط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معناه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إبطال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الاختصاص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محكوماً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بالردّ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الظاهرية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السلفية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جهة،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والشيعة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الباطنية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جهة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أُخرى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ولا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مزية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للرّسول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السّلف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الإمام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غيرهم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مراد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(9). </w:t>
      </w:r>
      <w:r w:rsidRPr="00673AB2">
        <w:rPr>
          <w:rFonts w:cs="Arial" w:hint="cs"/>
          <w:sz w:val="28"/>
          <w:szCs w:val="28"/>
          <w:rtl/>
        </w:rPr>
        <w:t>فتلك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تتعلّق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وحده،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وليس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التفسير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اصطفاء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لفئة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أُخرى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تدّعي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الوصاية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بقية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الفئات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وإقرار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الاختصاص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معنى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القرآني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حقيقته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ينفي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الاستدلال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بالقرآن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أصلاً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ويجعله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عبثاً،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والعبث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يتنافى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وصفة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العدل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الإلهي</w:t>
      </w:r>
      <w:r w:rsidRPr="00673AB2">
        <w:rPr>
          <w:rFonts w:cs="Arial"/>
          <w:sz w:val="28"/>
          <w:szCs w:val="28"/>
          <w:rtl/>
        </w:rPr>
        <w:t xml:space="preserve"> (10)</w:t>
      </w:r>
      <w:r w:rsidRPr="00673AB2">
        <w:rPr>
          <w:rFonts w:cs="Arial" w:hint="cs"/>
          <w:sz w:val="28"/>
          <w:szCs w:val="28"/>
          <w:rtl/>
        </w:rPr>
        <w:t>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أنّه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ينفي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العقلي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لكنّ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الاختصاص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يجعل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الجبّار،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يوسّع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دائرة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لأيّ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وضع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للمفسّر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شروطاً</w:t>
      </w:r>
      <w:r w:rsidRPr="00673AB2">
        <w:rPr>
          <w:rFonts w:cs="Arial"/>
          <w:sz w:val="28"/>
          <w:szCs w:val="28"/>
          <w:rtl/>
        </w:rPr>
        <w:t xml:space="preserve"> (11). </w:t>
      </w:r>
      <w:r w:rsidRPr="00673AB2">
        <w:rPr>
          <w:rFonts w:cs="Arial" w:hint="cs"/>
          <w:sz w:val="28"/>
          <w:szCs w:val="28"/>
          <w:rtl/>
        </w:rPr>
        <w:t>أهمّ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الشّروط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المعرفة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بأصلي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العدل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والتوحيد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ممّا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ينقل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الاختصاص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مراد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أهل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السلف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والباطنية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ليعلّقه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بالاعتـزال،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ويقصره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فيجعله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وحده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القادر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تحديد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متشابه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وإذا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كنّا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الجبّار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نعثر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قانون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واضح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معلن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للتأويل،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فإنّه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مثل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غيره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المعتـزلة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يجعل</w:t>
      </w:r>
      <w:r w:rsidRPr="00673AB2">
        <w:rPr>
          <w:rFonts w:cs="Arial"/>
          <w:sz w:val="28"/>
          <w:szCs w:val="28"/>
          <w:rtl/>
        </w:rPr>
        <w:t xml:space="preserve"> (</w:t>
      </w:r>
      <w:r w:rsidRPr="00673AB2">
        <w:rPr>
          <w:rFonts w:cs="Arial" w:hint="cs"/>
          <w:sz w:val="28"/>
          <w:szCs w:val="28"/>
          <w:rtl/>
        </w:rPr>
        <w:t>المحكم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والمتشابه</w:t>
      </w:r>
      <w:r w:rsidRPr="00673AB2">
        <w:rPr>
          <w:rFonts w:cs="Arial"/>
          <w:sz w:val="28"/>
          <w:szCs w:val="28"/>
          <w:rtl/>
        </w:rPr>
        <w:t xml:space="preserve">) </w:t>
      </w:r>
      <w:r w:rsidRPr="00673AB2">
        <w:rPr>
          <w:rFonts w:cs="Arial" w:hint="cs"/>
          <w:sz w:val="28"/>
          <w:szCs w:val="28"/>
          <w:rtl/>
        </w:rPr>
        <w:t>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القانون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فيمثل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والمتشابه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علاقة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يلعب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دور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الأصل،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والثاني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دور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الفرع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وكان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سعياً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للاستدلال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إمكان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يشرّع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لوجود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المتشابه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القرآن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فيربط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الحكمـة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بحـثّ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المتكلّم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والمخـاطب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نفس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الوقت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النظر،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الذي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سبق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أثبت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وجوبه</w:t>
      </w:r>
      <w:r w:rsidRPr="00673AB2">
        <w:rPr>
          <w:rFonts w:cs="Arial"/>
          <w:sz w:val="28"/>
          <w:szCs w:val="28"/>
          <w:rtl/>
        </w:rPr>
        <w:t xml:space="preserve"> (12). </w:t>
      </w:r>
      <w:r w:rsidRPr="00673AB2">
        <w:rPr>
          <w:rFonts w:cs="Arial" w:hint="cs"/>
          <w:sz w:val="28"/>
          <w:szCs w:val="28"/>
          <w:rtl/>
        </w:rPr>
        <w:t>ويتخذ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المتشابه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مظهر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المجال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الخصب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الذي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يتحرّك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الفكر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بأكثر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حرّية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وعقلانية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ويثبت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طريق</w:t>
      </w:r>
    </w:p>
    <w:p w:rsidR="006E34EE" w:rsidRPr="00673AB2" w:rsidRDefault="006E34EE" w:rsidP="00673AB2">
      <w:pPr>
        <w:bidi/>
        <w:spacing w:after="0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>________________________________________</w:t>
      </w:r>
    </w:p>
    <w:p w:rsidR="006E34EE" w:rsidRPr="00673AB2" w:rsidRDefault="006E34EE" w:rsidP="00673AB2">
      <w:pPr>
        <w:bidi/>
        <w:spacing w:after="0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(8) </w:t>
      </w:r>
      <w:r w:rsidRPr="00673AB2">
        <w:rPr>
          <w:rFonts w:cs="Arial" w:hint="cs"/>
          <w:sz w:val="28"/>
          <w:szCs w:val="28"/>
          <w:rtl/>
        </w:rPr>
        <w:t>أُنظر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شرح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الأُصول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الخمسة</w:t>
      </w:r>
      <w:r w:rsidRPr="00673AB2">
        <w:rPr>
          <w:rFonts w:cs="Arial"/>
          <w:sz w:val="28"/>
          <w:szCs w:val="28"/>
          <w:rtl/>
        </w:rPr>
        <w:t>: 606.</w:t>
      </w:r>
    </w:p>
    <w:p w:rsidR="006E34EE" w:rsidRPr="00673AB2" w:rsidRDefault="006E34EE" w:rsidP="00673AB2">
      <w:pPr>
        <w:bidi/>
        <w:spacing w:after="0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(9) </w:t>
      </w:r>
      <w:r w:rsidRPr="00673AB2">
        <w:rPr>
          <w:rFonts w:cs="Arial" w:hint="cs"/>
          <w:sz w:val="28"/>
          <w:szCs w:val="28"/>
          <w:rtl/>
        </w:rPr>
        <w:t>المصدر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السابق</w:t>
      </w:r>
      <w:r w:rsidRPr="00673AB2">
        <w:rPr>
          <w:rFonts w:cs="Arial"/>
          <w:sz w:val="28"/>
          <w:szCs w:val="28"/>
          <w:rtl/>
        </w:rPr>
        <w:t>: 600.</w:t>
      </w:r>
    </w:p>
    <w:p w:rsidR="006E34EE" w:rsidRPr="00673AB2" w:rsidRDefault="006E34EE" w:rsidP="00673AB2">
      <w:pPr>
        <w:bidi/>
        <w:spacing w:after="0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(10) </w:t>
      </w:r>
      <w:r w:rsidRPr="00673AB2">
        <w:rPr>
          <w:rFonts w:cs="Arial" w:hint="cs"/>
          <w:sz w:val="28"/>
          <w:szCs w:val="28"/>
          <w:rtl/>
        </w:rPr>
        <w:t>الآية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المقصودة،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قوله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تعالى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الذي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أنزل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عليك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الكتاب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آيات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محكمات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أمّ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الكتاب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وأخر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متشابهات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فأمّا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الذين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قلوبهم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زيغ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فيتّبعون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تشابه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ابتغاء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الفتنة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وابتغاء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تأويله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يعلم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تأويله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إلاّ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والرّاسخون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العلم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يقولون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آمنّا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ربّنا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يذّكّر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إلاّ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أولو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الألباب</w:t>
      </w:r>
      <w:r w:rsidRPr="00673AB2">
        <w:rPr>
          <w:rFonts w:cs="Arial"/>
          <w:sz w:val="28"/>
          <w:szCs w:val="28"/>
          <w:rtl/>
        </w:rPr>
        <w:t xml:space="preserve"> (</w:t>
      </w:r>
      <w:r w:rsidRPr="00673AB2">
        <w:rPr>
          <w:rFonts w:cs="Arial" w:hint="cs"/>
          <w:sz w:val="28"/>
          <w:szCs w:val="28"/>
          <w:rtl/>
        </w:rPr>
        <w:t>آل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عمران</w:t>
      </w:r>
      <w:r w:rsidRPr="00673AB2">
        <w:rPr>
          <w:rFonts w:cs="Arial"/>
          <w:sz w:val="28"/>
          <w:szCs w:val="28"/>
          <w:rtl/>
        </w:rPr>
        <w:t>: 7).</w:t>
      </w:r>
    </w:p>
    <w:p w:rsidR="006E34EE" w:rsidRPr="00673AB2" w:rsidRDefault="006E34EE" w:rsidP="00673AB2">
      <w:pPr>
        <w:bidi/>
        <w:spacing w:after="0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(11) </w:t>
      </w:r>
      <w:r w:rsidRPr="00673AB2">
        <w:rPr>
          <w:rFonts w:cs="Arial" w:hint="cs"/>
          <w:sz w:val="28"/>
          <w:szCs w:val="28"/>
          <w:rtl/>
        </w:rPr>
        <w:t>أُنظر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شرح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الأُصول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الخمسة</w:t>
      </w:r>
      <w:r w:rsidRPr="00673AB2">
        <w:rPr>
          <w:rFonts w:cs="Arial"/>
          <w:sz w:val="28"/>
          <w:szCs w:val="28"/>
          <w:rtl/>
        </w:rPr>
        <w:t>: 600.</w:t>
      </w:r>
    </w:p>
    <w:p w:rsidR="006E34EE" w:rsidRPr="00673AB2" w:rsidRDefault="006E34EE" w:rsidP="00673AB2">
      <w:pPr>
        <w:bidi/>
        <w:spacing w:after="0"/>
        <w:rPr>
          <w:rFonts w:hint="cs"/>
          <w:sz w:val="28"/>
          <w:szCs w:val="28"/>
          <w:rtl/>
          <w:lang w:bidi="ar-IQ"/>
        </w:rPr>
      </w:pPr>
      <w:r w:rsidRPr="00673AB2">
        <w:rPr>
          <w:rFonts w:cs="Arial"/>
          <w:sz w:val="28"/>
          <w:szCs w:val="28"/>
          <w:rtl/>
        </w:rPr>
        <w:t xml:space="preserve">(12) </w:t>
      </w:r>
      <w:r w:rsidRPr="00673AB2">
        <w:rPr>
          <w:rFonts w:cs="Arial" w:hint="cs"/>
          <w:sz w:val="28"/>
          <w:szCs w:val="28"/>
          <w:rtl/>
        </w:rPr>
        <w:t>أُنظر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الذي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أثار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خلافاً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نقّاد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البلاغة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العربية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أُنظر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عبد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الجبار،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المغني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أبواب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التوحيد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والعدل</w:t>
      </w:r>
      <w:r w:rsidRPr="00673AB2">
        <w:rPr>
          <w:rFonts w:cs="Arial"/>
          <w:sz w:val="28"/>
          <w:szCs w:val="28"/>
          <w:rtl/>
        </w:rPr>
        <w:t xml:space="preserve"> 16 199-200.</w:t>
      </w:r>
    </w:p>
    <w:p w:rsidR="006E34EE" w:rsidRPr="00673AB2" w:rsidRDefault="00673AB2" w:rsidP="00673AB2">
      <w:pPr>
        <w:bidi/>
        <w:spacing w:after="0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E34EE" w:rsidRPr="00673AB2">
        <w:rPr>
          <w:rFonts w:cs="Arial"/>
          <w:sz w:val="28"/>
          <w:szCs w:val="28"/>
          <w:rtl/>
        </w:rPr>
        <w:t>20]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lastRenderedPageBreak/>
        <w:t>المتشابه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شرعية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مقولاته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ويؤسّس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تأسيساً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راسخاً،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يصعب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التفريق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المذهب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الاعتـزالي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نفسه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وإذا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الخلفية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الدينية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تدخلت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لتجعل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يعتبر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أصلاً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للمتشابه،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تعليق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تحديدهما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بالاعتـزال،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سيرجّ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ثوابت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العـلاقة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أبعد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الحدود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إذ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ترتيب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كلٍّ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والمتشابه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أدلة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تتماهى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بعدله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وتوحيده،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النهاية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قول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بضرورة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التطابق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والمتشابه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جهة،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مراد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والمذهب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الاعتـزالي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جهة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أُخرى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فهما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القسم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الخطاب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الشرعي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الذي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يستقلّ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بنفسه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الإنباء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المراد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فتثبت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العلاقة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الوثيقة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النصّ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والتأويل،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والمتشابه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الاعتـزالي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الضامن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للانتقال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المتشابه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محدّدهما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إنّه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المشرّع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لوجود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المتشابه،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ولإمكان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معرفة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معناه،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والاستدلال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فيتميّز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بتطلّبه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النظر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والاستدلال،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بجانبه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العقلي</w:t>
      </w:r>
      <w:r w:rsidRPr="00673AB2">
        <w:rPr>
          <w:rFonts w:cs="Arial"/>
          <w:sz w:val="28"/>
          <w:szCs w:val="28"/>
          <w:rtl/>
        </w:rPr>
        <w:t xml:space="preserve">. </w:t>
      </w:r>
      <w:r w:rsidRPr="00673AB2">
        <w:rPr>
          <w:rFonts w:cs="Arial" w:hint="cs"/>
          <w:sz w:val="28"/>
          <w:szCs w:val="28"/>
          <w:rtl/>
        </w:rPr>
        <w:t>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بما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يقتضيه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الرسوخ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العلم،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جاء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آية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آل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عمران</w:t>
      </w:r>
      <w:r w:rsidRPr="00673AB2">
        <w:rPr>
          <w:rFonts w:cs="Arial"/>
          <w:sz w:val="28"/>
          <w:szCs w:val="28"/>
          <w:rtl/>
        </w:rPr>
        <w:t xml:space="preserve">(13). </w:t>
      </w:r>
      <w:r w:rsidRPr="00673AB2">
        <w:rPr>
          <w:rFonts w:cs="Arial" w:hint="cs"/>
          <w:sz w:val="28"/>
          <w:szCs w:val="28"/>
          <w:rtl/>
        </w:rPr>
        <w:t>وإنّ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التميّز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للمتشابه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يجعلنا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نراجع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اعتباره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أصلاً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للمتشابه،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أمام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وجوب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ترتيبهما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جميعاً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أدلّة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العقول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بهذا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استطاع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يطوّر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علاقة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المحكم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والمتشابه،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لفائدة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المتشابه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سبيل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التخلّص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كلّ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سوء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للفهم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حفّ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به،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ويجعله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يتوجّه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بالكامل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توجيهاً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تأويلياً،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فيصبح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الدفاع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المتشابه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دفاعاً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المجاز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اللغة،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ومكمناً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مكامن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إعجاز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القرآن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إنّ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النظر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لإعجاز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القرآن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بوصفه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تشريعاً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لإمكان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التأويل،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أسباب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ربطه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بفصاحته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وهو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دافع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القاضي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طويلاً</w:t>
      </w:r>
      <w:r w:rsidRPr="00673AB2">
        <w:rPr>
          <w:rFonts w:cs="Arial"/>
          <w:sz w:val="28"/>
          <w:szCs w:val="28"/>
          <w:rtl/>
        </w:rPr>
        <w:t xml:space="preserve"> (14). </w:t>
      </w:r>
      <w:r w:rsidRPr="00673AB2">
        <w:rPr>
          <w:rFonts w:cs="Arial" w:hint="cs"/>
          <w:sz w:val="28"/>
          <w:szCs w:val="28"/>
          <w:rtl/>
        </w:rPr>
        <w:t>لكنّ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هذا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الربط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كان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مجالاً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لطرح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إشكالات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عدّة</w:t>
      </w:r>
      <w:r w:rsidRPr="00673AB2">
        <w:rPr>
          <w:rFonts w:cs="Arial"/>
          <w:sz w:val="28"/>
          <w:szCs w:val="28"/>
          <w:rtl/>
        </w:rPr>
        <w:t>: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 w:hint="cs"/>
          <w:sz w:val="28"/>
          <w:szCs w:val="28"/>
          <w:rtl/>
        </w:rPr>
        <w:t>أوّلها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مدى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التوفيق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القول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بتطوّر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اللغة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واتّساعها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جهة،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وانكسار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ذلك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المسار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التطوّري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للغة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بالقرآن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معجزة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بيانية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ومرجعاً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دلالياً،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ممّا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ينبئ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بالتردّد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بين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مرجعية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>________________________________________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(13) </w:t>
      </w:r>
      <w:r w:rsidRPr="00673AB2">
        <w:rPr>
          <w:rFonts w:cs="Arial" w:hint="cs"/>
          <w:sz w:val="28"/>
          <w:szCs w:val="28"/>
          <w:rtl/>
        </w:rPr>
        <w:t>المصدر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السابق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نفسه</w:t>
      </w:r>
      <w:r w:rsidRPr="00673AB2">
        <w:rPr>
          <w:rFonts w:cs="Arial"/>
          <w:sz w:val="28"/>
          <w:szCs w:val="28"/>
          <w:rtl/>
        </w:rPr>
        <w:t>.</w:t>
      </w:r>
    </w:p>
    <w:p w:rsidR="006E34EE" w:rsidRPr="00673AB2" w:rsidRDefault="006E34EE" w:rsidP="00673AB2">
      <w:pPr>
        <w:bidi/>
        <w:spacing w:after="0" w:line="360" w:lineRule="auto"/>
        <w:rPr>
          <w:sz w:val="28"/>
          <w:szCs w:val="28"/>
        </w:rPr>
      </w:pPr>
      <w:r w:rsidRPr="00673AB2">
        <w:rPr>
          <w:rFonts w:cs="Arial"/>
          <w:sz w:val="28"/>
          <w:szCs w:val="28"/>
          <w:rtl/>
        </w:rPr>
        <w:t xml:space="preserve">(14) </w:t>
      </w:r>
      <w:r w:rsidRPr="00673AB2">
        <w:rPr>
          <w:rFonts w:cs="Arial" w:hint="cs"/>
          <w:sz w:val="28"/>
          <w:szCs w:val="28"/>
          <w:rtl/>
        </w:rPr>
        <w:t>المقصود</w:t>
      </w:r>
      <w:r w:rsidRPr="00673AB2">
        <w:rPr>
          <w:rFonts w:cs="Arial"/>
          <w:sz w:val="28"/>
          <w:szCs w:val="28"/>
          <w:rtl/>
        </w:rPr>
        <w:t xml:space="preserve"> </w:t>
      </w:r>
      <w:proofErr w:type="spellStart"/>
      <w:r w:rsidRPr="00673AB2">
        <w:rPr>
          <w:rFonts w:cs="Arial" w:hint="cs"/>
          <w:sz w:val="28"/>
          <w:szCs w:val="28"/>
          <w:rtl/>
        </w:rPr>
        <w:t>د</w:t>
      </w:r>
      <w:r w:rsidRPr="00673AB2">
        <w:rPr>
          <w:rFonts w:cs="Arial"/>
          <w:sz w:val="28"/>
          <w:szCs w:val="28"/>
          <w:rtl/>
        </w:rPr>
        <w:t>.</w:t>
      </w:r>
      <w:r w:rsidRPr="00673AB2">
        <w:rPr>
          <w:rFonts w:cs="Arial" w:hint="cs"/>
          <w:sz w:val="28"/>
          <w:szCs w:val="28"/>
          <w:rtl/>
        </w:rPr>
        <w:t>حمادي</w:t>
      </w:r>
      <w:proofErr w:type="spellEnd"/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صمود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في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كتابه</w:t>
      </w:r>
      <w:r w:rsidRPr="00673AB2">
        <w:rPr>
          <w:rFonts w:cs="Arial"/>
          <w:sz w:val="28"/>
          <w:szCs w:val="28"/>
          <w:rtl/>
        </w:rPr>
        <w:t xml:space="preserve">: </w:t>
      </w:r>
      <w:r w:rsidRPr="00673AB2">
        <w:rPr>
          <w:rFonts w:cs="Arial" w:hint="cs"/>
          <w:sz w:val="28"/>
          <w:szCs w:val="28"/>
          <w:rtl/>
        </w:rPr>
        <w:t>التفكير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البلاغي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عند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العرب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ـ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أُسسه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وتطوّره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إلى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القرن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السادس،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منشورات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الجامعة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التونسية،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طبع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بالمطبعة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الرسمية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للجمهورية</w:t>
      </w:r>
      <w:r w:rsidRPr="00673AB2">
        <w:rPr>
          <w:rFonts w:cs="Arial"/>
          <w:sz w:val="28"/>
          <w:szCs w:val="28"/>
          <w:rtl/>
        </w:rPr>
        <w:t xml:space="preserve"> </w:t>
      </w:r>
      <w:r w:rsidRPr="00673AB2">
        <w:rPr>
          <w:rFonts w:cs="Arial" w:hint="cs"/>
          <w:sz w:val="28"/>
          <w:szCs w:val="28"/>
          <w:rtl/>
        </w:rPr>
        <w:t>التونسية</w:t>
      </w:r>
      <w:r w:rsidRPr="00673AB2">
        <w:rPr>
          <w:rFonts w:cs="Arial"/>
          <w:sz w:val="28"/>
          <w:szCs w:val="28"/>
          <w:rtl/>
        </w:rPr>
        <w:t xml:space="preserve"> 1981</w:t>
      </w:r>
      <w:r w:rsidRPr="00673AB2">
        <w:rPr>
          <w:rFonts w:cs="Arial" w:hint="cs"/>
          <w:sz w:val="28"/>
          <w:szCs w:val="28"/>
          <w:rtl/>
        </w:rPr>
        <w:t>م</w:t>
      </w:r>
      <w:r w:rsidRPr="00673AB2">
        <w:rPr>
          <w:rFonts w:cs="Arial"/>
          <w:sz w:val="28"/>
          <w:szCs w:val="28"/>
          <w:rtl/>
        </w:rPr>
        <w:t>.</w:t>
      </w:r>
    </w:p>
    <w:p w:rsidR="00673AB2" w:rsidRDefault="00673AB2" w:rsidP="00673AB2">
      <w:pPr>
        <w:bidi/>
        <w:spacing w:after="0" w:line="360" w:lineRule="auto"/>
        <w:rPr>
          <w:rFonts w:cs="Arial" w:hint="cs"/>
          <w:sz w:val="28"/>
          <w:szCs w:val="28"/>
          <w:rtl/>
        </w:rPr>
      </w:pPr>
    </w:p>
    <w:p w:rsidR="00B52A98" w:rsidRPr="00673AB2" w:rsidRDefault="00673AB2" w:rsidP="00673AB2">
      <w:pPr>
        <w:bidi/>
        <w:spacing w:after="0" w:line="360" w:lineRule="auto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6E34EE" w:rsidRPr="00673AB2">
        <w:rPr>
          <w:rFonts w:cs="Arial"/>
          <w:sz w:val="28"/>
          <w:szCs w:val="28"/>
          <w:rtl/>
        </w:rPr>
        <w:t>21]</w:t>
      </w:r>
    </w:p>
    <w:sectPr w:rsidR="00B52A98" w:rsidRPr="0067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F2"/>
    <w:rsid w:val="004F09F2"/>
    <w:rsid w:val="00673AB2"/>
    <w:rsid w:val="006E34EE"/>
    <w:rsid w:val="00B52A98"/>
    <w:rsid w:val="00B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F0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F0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F09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F09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4F09F2"/>
  </w:style>
  <w:style w:type="paragraph" w:styleId="a3">
    <w:name w:val="Normal (Web)"/>
    <w:basedOn w:val="a"/>
    <w:uiPriority w:val="99"/>
    <w:unhideWhenUsed/>
    <w:rsid w:val="004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09F2"/>
  </w:style>
  <w:style w:type="character" w:styleId="Hyperlink">
    <w:name w:val="Hyperlink"/>
    <w:basedOn w:val="a0"/>
    <w:uiPriority w:val="99"/>
    <w:semiHidden/>
    <w:unhideWhenUsed/>
    <w:rsid w:val="004F09F2"/>
    <w:rPr>
      <w:color w:val="0000FF"/>
      <w:u w:val="single"/>
    </w:rPr>
  </w:style>
  <w:style w:type="character" w:customStyle="1" w:styleId="pagefooter">
    <w:name w:val="pagefooter"/>
    <w:basedOn w:val="a0"/>
    <w:rsid w:val="004F09F2"/>
  </w:style>
  <w:style w:type="character" w:customStyle="1" w:styleId="pageno">
    <w:name w:val="pageno"/>
    <w:basedOn w:val="a0"/>
    <w:rsid w:val="004F0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F0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F0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F09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F09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4F09F2"/>
  </w:style>
  <w:style w:type="paragraph" w:styleId="a3">
    <w:name w:val="Normal (Web)"/>
    <w:basedOn w:val="a"/>
    <w:uiPriority w:val="99"/>
    <w:unhideWhenUsed/>
    <w:rsid w:val="004F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09F2"/>
  </w:style>
  <w:style w:type="character" w:styleId="Hyperlink">
    <w:name w:val="Hyperlink"/>
    <w:basedOn w:val="a0"/>
    <w:uiPriority w:val="99"/>
    <w:semiHidden/>
    <w:unhideWhenUsed/>
    <w:rsid w:val="004F09F2"/>
    <w:rPr>
      <w:color w:val="0000FF"/>
      <w:u w:val="single"/>
    </w:rPr>
  </w:style>
  <w:style w:type="character" w:customStyle="1" w:styleId="pagefooter">
    <w:name w:val="pagefooter"/>
    <w:basedOn w:val="a0"/>
    <w:rsid w:val="004F09F2"/>
  </w:style>
  <w:style w:type="character" w:customStyle="1" w:styleId="pageno">
    <w:name w:val="pageno"/>
    <w:basedOn w:val="a0"/>
    <w:rsid w:val="004F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2015-03-09T13:19:00Z</dcterms:created>
  <dcterms:modified xsi:type="dcterms:W3CDTF">2015-08-10T14:56:00Z</dcterms:modified>
</cp:coreProperties>
</file>