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DDB" w:rsidRPr="00717B5A" w:rsidRDefault="00256DDB" w:rsidP="00717B5A">
      <w:pPr>
        <w:spacing w:line="360" w:lineRule="auto"/>
        <w:jc w:val="center"/>
        <w:rPr>
          <w:color w:val="4F81BD" w:themeColor="accent1"/>
          <w:sz w:val="28"/>
          <w:szCs w:val="28"/>
          <w:rtl/>
        </w:rPr>
      </w:pPr>
      <w:r w:rsidRPr="00717B5A">
        <w:rPr>
          <w:rFonts w:cs="Arial" w:hint="cs"/>
          <w:color w:val="4F81BD" w:themeColor="accent1"/>
          <w:sz w:val="28"/>
          <w:szCs w:val="28"/>
          <w:rtl/>
        </w:rPr>
        <w:t>الإصابة</w:t>
      </w:r>
      <w:r w:rsidRPr="00717B5A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717B5A">
        <w:rPr>
          <w:rFonts w:cs="Arial" w:hint="cs"/>
          <w:color w:val="4F81BD" w:themeColor="accent1"/>
          <w:sz w:val="28"/>
          <w:szCs w:val="28"/>
          <w:rtl/>
        </w:rPr>
        <w:t>بوباء</w:t>
      </w:r>
      <w:r w:rsidRPr="00717B5A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717B5A">
        <w:rPr>
          <w:rFonts w:cs="Arial" w:hint="cs"/>
          <w:color w:val="4F81BD" w:themeColor="accent1"/>
          <w:sz w:val="28"/>
          <w:szCs w:val="28"/>
          <w:rtl/>
        </w:rPr>
        <w:t>الغرب</w:t>
      </w:r>
    </w:p>
    <w:p w:rsidR="00256DDB" w:rsidRPr="00717B5A" w:rsidRDefault="00256DDB" w:rsidP="00717B5A">
      <w:pPr>
        <w:spacing w:line="360" w:lineRule="auto"/>
        <w:jc w:val="center"/>
        <w:rPr>
          <w:color w:val="4F81BD" w:themeColor="accent1"/>
          <w:sz w:val="28"/>
          <w:szCs w:val="28"/>
          <w:rtl/>
        </w:rPr>
      </w:pPr>
      <w:r w:rsidRPr="00717B5A">
        <w:rPr>
          <w:rFonts w:cs="Arial" w:hint="cs"/>
          <w:color w:val="4F81BD" w:themeColor="accent1"/>
          <w:sz w:val="28"/>
          <w:szCs w:val="28"/>
          <w:rtl/>
        </w:rPr>
        <w:t>كيف</w:t>
      </w:r>
      <w:r w:rsidRPr="00717B5A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717B5A">
        <w:rPr>
          <w:rFonts w:cs="Arial" w:hint="cs"/>
          <w:color w:val="4F81BD" w:themeColor="accent1"/>
          <w:sz w:val="28"/>
          <w:szCs w:val="28"/>
          <w:rtl/>
        </w:rPr>
        <w:t>سقط</w:t>
      </w:r>
      <w:r w:rsidRPr="00717B5A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717B5A">
        <w:rPr>
          <w:rFonts w:cs="Arial" w:hint="cs"/>
          <w:color w:val="4F81BD" w:themeColor="accent1"/>
          <w:sz w:val="28"/>
          <w:szCs w:val="28"/>
          <w:rtl/>
        </w:rPr>
        <w:t>العالم</w:t>
      </w:r>
      <w:r w:rsidRPr="00717B5A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717B5A">
        <w:rPr>
          <w:rFonts w:cs="Arial" w:hint="cs"/>
          <w:color w:val="4F81BD" w:themeColor="accent1"/>
          <w:sz w:val="28"/>
          <w:szCs w:val="28"/>
          <w:rtl/>
        </w:rPr>
        <w:t>الإسلامي</w:t>
      </w:r>
      <w:r w:rsidRPr="00717B5A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717B5A">
        <w:rPr>
          <w:rFonts w:cs="Arial" w:hint="cs"/>
          <w:color w:val="4F81BD" w:themeColor="accent1"/>
          <w:sz w:val="28"/>
          <w:szCs w:val="28"/>
          <w:rtl/>
        </w:rPr>
        <w:t>في</w:t>
      </w:r>
      <w:r w:rsidRPr="00717B5A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717B5A">
        <w:rPr>
          <w:rFonts w:cs="Arial" w:hint="cs"/>
          <w:color w:val="4F81BD" w:themeColor="accent1"/>
          <w:sz w:val="28"/>
          <w:szCs w:val="28"/>
          <w:rtl/>
        </w:rPr>
        <w:t>مستنقع</w:t>
      </w:r>
      <w:r w:rsidRPr="00717B5A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717B5A">
        <w:rPr>
          <w:rFonts w:cs="Arial" w:hint="cs"/>
          <w:color w:val="4F81BD" w:themeColor="accent1"/>
          <w:sz w:val="28"/>
          <w:szCs w:val="28"/>
          <w:rtl/>
        </w:rPr>
        <w:t>التَّغريب؟</w:t>
      </w:r>
    </w:p>
    <w:p w:rsidR="00256DDB" w:rsidRPr="00717B5A" w:rsidRDefault="00256DDB" w:rsidP="00717B5A">
      <w:pPr>
        <w:spacing w:line="360" w:lineRule="auto"/>
        <w:jc w:val="center"/>
        <w:rPr>
          <w:color w:val="4F81BD" w:themeColor="accent1"/>
          <w:sz w:val="28"/>
          <w:szCs w:val="28"/>
          <w:rtl/>
        </w:rPr>
      </w:pPr>
      <w:r w:rsidRPr="00717B5A">
        <w:rPr>
          <w:rFonts w:cs="Arial" w:hint="cs"/>
          <w:color w:val="4F81BD" w:themeColor="accent1"/>
          <w:sz w:val="28"/>
          <w:szCs w:val="28"/>
          <w:rtl/>
        </w:rPr>
        <w:t>قراءة</w:t>
      </w:r>
      <w:r w:rsidRPr="00717B5A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717B5A">
        <w:rPr>
          <w:rFonts w:cs="Arial" w:hint="cs"/>
          <w:color w:val="4F81BD" w:themeColor="accent1"/>
          <w:sz w:val="28"/>
          <w:szCs w:val="28"/>
          <w:rtl/>
        </w:rPr>
        <w:t>في</w:t>
      </w:r>
      <w:r w:rsidRPr="00717B5A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717B5A">
        <w:rPr>
          <w:rFonts w:cs="Arial" w:hint="cs"/>
          <w:color w:val="4F81BD" w:themeColor="accent1"/>
          <w:sz w:val="28"/>
          <w:szCs w:val="28"/>
          <w:rtl/>
        </w:rPr>
        <w:t>كتاب</w:t>
      </w:r>
      <w:r w:rsidRPr="00717B5A">
        <w:rPr>
          <w:rFonts w:cs="Arial"/>
          <w:color w:val="4F81BD" w:themeColor="accent1"/>
          <w:sz w:val="28"/>
          <w:szCs w:val="28"/>
          <w:rtl/>
        </w:rPr>
        <w:t xml:space="preserve"> «</w:t>
      </w:r>
      <w:r w:rsidRPr="00717B5A">
        <w:rPr>
          <w:rFonts w:cs="Arial" w:hint="cs"/>
          <w:color w:val="4F81BD" w:themeColor="accent1"/>
          <w:sz w:val="28"/>
          <w:szCs w:val="28"/>
          <w:rtl/>
        </w:rPr>
        <w:t>نزعة</w:t>
      </w:r>
      <w:r w:rsidRPr="00717B5A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717B5A">
        <w:rPr>
          <w:rFonts w:cs="Arial" w:hint="cs"/>
          <w:color w:val="4F81BD" w:themeColor="accent1"/>
          <w:sz w:val="28"/>
          <w:szCs w:val="28"/>
          <w:rtl/>
        </w:rPr>
        <w:t>التَّغريب</w:t>
      </w:r>
      <w:r w:rsidRPr="00717B5A">
        <w:rPr>
          <w:rFonts w:cs="Arial" w:hint="eastAsia"/>
          <w:color w:val="4F81BD" w:themeColor="accent1"/>
          <w:sz w:val="28"/>
          <w:szCs w:val="28"/>
          <w:rtl/>
        </w:rPr>
        <w:t>»</w:t>
      </w:r>
      <w:r w:rsidRPr="00717B5A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717B5A">
        <w:rPr>
          <w:rFonts w:cs="Arial" w:hint="cs"/>
          <w:color w:val="4F81BD" w:themeColor="accent1"/>
          <w:sz w:val="28"/>
          <w:szCs w:val="28"/>
          <w:rtl/>
        </w:rPr>
        <w:t>للكاتب</w:t>
      </w:r>
      <w:r w:rsidRPr="00717B5A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717B5A">
        <w:rPr>
          <w:rFonts w:cs="Arial" w:hint="cs"/>
          <w:color w:val="4F81BD" w:themeColor="accent1"/>
          <w:sz w:val="28"/>
          <w:szCs w:val="28"/>
          <w:rtl/>
        </w:rPr>
        <w:t>الإيراني</w:t>
      </w:r>
      <w:r w:rsidRPr="00717B5A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717B5A">
        <w:rPr>
          <w:rFonts w:cs="Arial" w:hint="cs"/>
          <w:color w:val="4F81BD" w:themeColor="accent1"/>
          <w:sz w:val="28"/>
          <w:szCs w:val="28"/>
          <w:rtl/>
        </w:rPr>
        <w:t>جلال</w:t>
      </w:r>
      <w:r w:rsidRPr="00717B5A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717B5A">
        <w:rPr>
          <w:rFonts w:cs="Arial" w:hint="cs"/>
          <w:color w:val="4F81BD" w:themeColor="accent1"/>
          <w:sz w:val="28"/>
          <w:szCs w:val="28"/>
          <w:rtl/>
        </w:rPr>
        <w:t>آل</w:t>
      </w:r>
      <w:r w:rsidRPr="00717B5A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717B5A">
        <w:rPr>
          <w:rFonts w:cs="Arial" w:hint="cs"/>
          <w:color w:val="4F81BD" w:themeColor="accent1"/>
          <w:sz w:val="28"/>
          <w:szCs w:val="28"/>
          <w:rtl/>
        </w:rPr>
        <w:t>أحمد</w:t>
      </w:r>
    </w:p>
    <w:p w:rsidR="00256DDB" w:rsidRPr="00256DDB" w:rsidRDefault="00256DDB" w:rsidP="00256DDB">
      <w:pPr>
        <w:spacing w:line="360" w:lineRule="auto"/>
        <w:jc w:val="lowKashida"/>
        <w:rPr>
          <w:sz w:val="28"/>
          <w:szCs w:val="28"/>
          <w:rtl/>
        </w:rPr>
      </w:pPr>
      <w:r w:rsidRPr="00256DDB">
        <w:rPr>
          <w:rFonts w:cs="Arial" w:hint="cs"/>
          <w:sz w:val="28"/>
          <w:szCs w:val="28"/>
          <w:rtl/>
        </w:rPr>
        <w:t>‏‏</w:t>
      </w:r>
      <w:r w:rsidRPr="00256DDB">
        <w:rPr>
          <w:rFonts w:hint="cs"/>
          <w:rtl/>
        </w:rPr>
        <w:t xml:space="preserve"> </w:t>
      </w:r>
      <w:r w:rsidRPr="00717B5A">
        <w:rPr>
          <w:rFonts w:cs="Arial" w:hint="cs"/>
          <w:b/>
          <w:bCs/>
          <w:color w:val="C0504D" w:themeColor="accent2"/>
          <w:sz w:val="28"/>
          <w:szCs w:val="28"/>
          <w:rtl/>
        </w:rPr>
        <w:t>الأستاذ</w:t>
      </w:r>
      <w:r w:rsidRPr="00717B5A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717B5A">
        <w:rPr>
          <w:rFonts w:cs="Arial" w:hint="cs"/>
          <w:b/>
          <w:bCs/>
          <w:color w:val="C0504D" w:themeColor="accent2"/>
          <w:sz w:val="28"/>
          <w:szCs w:val="28"/>
          <w:rtl/>
        </w:rPr>
        <w:t>محمد</w:t>
      </w:r>
      <w:r w:rsidRPr="00717B5A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proofErr w:type="spellStart"/>
      <w:r w:rsidRPr="00717B5A">
        <w:rPr>
          <w:rFonts w:cs="Arial" w:hint="cs"/>
          <w:b/>
          <w:bCs/>
          <w:color w:val="C0504D" w:themeColor="accent2"/>
          <w:sz w:val="28"/>
          <w:szCs w:val="28"/>
          <w:rtl/>
        </w:rPr>
        <w:t>دكير</w:t>
      </w:r>
      <w:proofErr w:type="spellEnd"/>
      <w:r w:rsidRPr="00717B5A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(*)</w:t>
      </w:r>
    </w:p>
    <w:p w:rsidR="00256DDB" w:rsidRPr="00256DDB" w:rsidRDefault="00256DDB" w:rsidP="00256DDB">
      <w:pPr>
        <w:spacing w:line="360" w:lineRule="auto"/>
        <w:jc w:val="lowKashida"/>
        <w:rPr>
          <w:sz w:val="28"/>
          <w:szCs w:val="28"/>
          <w:rtl/>
        </w:rPr>
      </w:pPr>
      <w:proofErr w:type="spellStart"/>
      <w:r w:rsidRPr="00256DDB">
        <w:rPr>
          <w:rFonts w:cs="Arial" w:hint="cs"/>
          <w:sz w:val="28"/>
          <w:szCs w:val="28"/>
          <w:rtl/>
        </w:rPr>
        <w:t>ه</w:t>
      </w:r>
      <w:r w:rsidRPr="00256DDB">
        <w:rPr>
          <w:rFonts w:cs="Arial" w:hint="eastAsia"/>
          <w:sz w:val="28"/>
          <w:szCs w:val="28"/>
          <w:rtl/>
        </w:rPr>
        <w:t>«</w:t>
      </w:r>
      <w:r w:rsidRPr="00256DDB">
        <w:rPr>
          <w:rFonts w:cs="Arial" w:hint="cs"/>
          <w:sz w:val="28"/>
          <w:szCs w:val="28"/>
          <w:rtl/>
        </w:rPr>
        <w:t>لم</w:t>
      </w:r>
      <w:proofErr w:type="spellEnd"/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يكن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مادِّياً</w:t>
      </w:r>
      <w:r w:rsidRPr="00256DDB">
        <w:rPr>
          <w:rFonts w:cs="Arial"/>
          <w:sz w:val="28"/>
          <w:szCs w:val="28"/>
          <w:rtl/>
        </w:rPr>
        <w:t xml:space="preserve">.. </w:t>
      </w:r>
      <w:r w:rsidRPr="00256DDB">
        <w:rPr>
          <w:rFonts w:cs="Arial" w:hint="cs"/>
          <w:sz w:val="28"/>
          <w:szCs w:val="28"/>
          <w:rtl/>
        </w:rPr>
        <w:t>بل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كان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أصيلًا،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إذا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كان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قد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اتجه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للدِّين،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فقد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اتجه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عن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وعي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وبصيرة،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لأنه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اختبر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قبل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ذلك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الماركسية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والاشتراكية،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وإلى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حدٍّ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ما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الوجودية</w:t>
      </w:r>
      <w:r w:rsidRPr="00256DDB">
        <w:rPr>
          <w:rFonts w:cs="Arial"/>
          <w:sz w:val="28"/>
          <w:szCs w:val="28"/>
          <w:rtl/>
        </w:rPr>
        <w:t xml:space="preserve">. </w:t>
      </w:r>
      <w:r w:rsidRPr="00256DDB">
        <w:rPr>
          <w:rFonts w:cs="Arial" w:hint="cs"/>
          <w:sz w:val="28"/>
          <w:szCs w:val="28"/>
          <w:rtl/>
        </w:rPr>
        <w:t>وكانت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عودته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النِّسبية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إلى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الدِّين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وإمام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الزمان،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طريقاً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للتحرُّر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من</w:t>
      </w:r>
      <w:r w:rsidRPr="00256DDB">
        <w:rPr>
          <w:rFonts w:cs="Arial"/>
          <w:sz w:val="28"/>
          <w:szCs w:val="28"/>
          <w:rtl/>
        </w:rPr>
        <w:t xml:space="preserve"> </w:t>
      </w:r>
      <w:proofErr w:type="spellStart"/>
      <w:r w:rsidRPr="00256DDB">
        <w:rPr>
          <w:rFonts w:cs="Arial" w:hint="cs"/>
          <w:sz w:val="28"/>
          <w:szCs w:val="28"/>
          <w:rtl/>
        </w:rPr>
        <w:t>الأمبريالية</w:t>
      </w:r>
      <w:proofErr w:type="spellEnd"/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وصيانة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للهوية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الوطنية</w:t>
      </w:r>
      <w:r w:rsidRPr="00256DDB">
        <w:rPr>
          <w:rFonts w:cs="Arial"/>
          <w:sz w:val="28"/>
          <w:szCs w:val="28"/>
          <w:rtl/>
        </w:rPr>
        <w:t>..».</w:t>
      </w:r>
    </w:p>
    <w:p w:rsidR="00256DDB" w:rsidRPr="00256DDB" w:rsidRDefault="00256DDB" w:rsidP="00256DDB">
      <w:pPr>
        <w:spacing w:line="360" w:lineRule="auto"/>
        <w:jc w:val="lowKashida"/>
        <w:rPr>
          <w:sz w:val="28"/>
          <w:szCs w:val="28"/>
          <w:rtl/>
        </w:rPr>
      </w:pPr>
      <w:r w:rsidRPr="00256DDB">
        <w:rPr>
          <w:rFonts w:cs="Arial" w:hint="cs"/>
          <w:sz w:val="28"/>
          <w:szCs w:val="28"/>
          <w:rtl/>
        </w:rPr>
        <w:t>‏</w:t>
      </w:r>
    </w:p>
    <w:p w:rsidR="00256DDB" w:rsidRPr="00256DDB" w:rsidRDefault="00256DDB" w:rsidP="00256DDB">
      <w:pPr>
        <w:spacing w:line="360" w:lineRule="auto"/>
        <w:jc w:val="lowKashida"/>
        <w:rPr>
          <w:sz w:val="28"/>
          <w:szCs w:val="28"/>
          <w:rtl/>
        </w:rPr>
      </w:pPr>
      <w:r w:rsidRPr="00256DDB">
        <w:rPr>
          <w:rFonts w:cs="Arial" w:hint="cs"/>
          <w:sz w:val="28"/>
          <w:szCs w:val="28"/>
          <w:rtl/>
        </w:rPr>
        <w:t>د</w:t>
      </w:r>
      <w:r w:rsidRPr="00256DDB">
        <w:rPr>
          <w:rFonts w:cs="Arial"/>
          <w:sz w:val="28"/>
          <w:szCs w:val="28"/>
          <w:rtl/>
        </w:rPr>
        <w:t xml:space="preserve">. </w:t>
      </w:r>
      <w:r w:rsidRPr="00256DDB">
        <w:rPr>
          <w:rFonts w:cs="Arial" w:hint="cs"/>
          <w:sz w:val="28"/>
          <w:szCs w:val="28"/>
          <w:rtl/>
        </w:rPr>
        <w:t>سيمين</w:t>
      </w:r>
      <w:r w:rsidRPr="00256DDB">
        <w:rPr>
          <w:rFonts w:cs="Arial"/>
          <w:sz w:val="28"/>
          <w:szCs w:val="28"/>
          <w:rtl/>
        </w:rPr>
        <w:t xml:space="preserve"> </w:t>
      </w:r>
      <w:proofErr w:type="spellStart"/>
      <w:r w:rsidRPr="00256DDB">
        <w:rPr>
          <w:rFonts w:cs="Arial" w:hint="cs"/>
          <w:sz w:val="28"/>
          <w:szCs w:val="28"/>
          <w:rtl/>
        </w:rPr>
        <w:t>دانشور</w:t>
      </w:r>
      <w:proofErr w:type="spellEnd"/>
      <w:r w:rsidRPr="00256DDB">
        <w:rPr>
          <w:rFonts w:cs="Arial"/>
          <w:sz w:val="28"/>
          <w:szCs w:val="28"/>
          <w:rtl/>
        </w:rPr>
        <w:t xml:space="preserve"> (</w:t>
      </w:r>
      <w:r w:rsidRPr="00256DDB">
        <w:rPr>
          <w:rFonts w:cs="Arial" w:hint="cs"/>
          <w:sz w:val="28"/>
          <w:szCs w:val="28"/>
          <w:rtl/>
        </w:rPr>
        <w:t>زوجة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المؤلِّف</w:t>
      </w:r>
      <w:r w:rsidRPr="00256DDB">
        <w:rPr>
          <w:rFonts w:cs="Arial"/>
          <w:sz w:val="28"/>
          <w:szCs w:val="28"/>
          <w:rtl/>
        </w:rPr>
        <w:t>)</w:t>
      </w:r>
    </w:p>
    <w:p w:rsidR="00256DDB" w:rsidRPr="00256DDB" w:rsidRDefault="00256DDB" w:rsidP="00256DDB">
      <w:pPr>
        <w:spacing w:line="360" w:lineRule="auto"/>
        <w:jc w:val="lowKashida"/>
        <w:rPr>
          <w:sz w:val="28"/>
          <w:szCs w:val="28"/>
          <w:rtl/>
        </w:rPr>
      </w:pPr>
      <w:r w:rsidRPr="00256DDB">
        <w:rPr>
          <w:rFonts w:cs="Arial" w:hint="cs"/>
          <w:sz w:val="28"/>
          <w:szCs w:val="28"/>
          <w:rtl/>
        </w:rPr>
        <w:t>التَّرجمة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وأزمة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التَّواصل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العربي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ـ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الإسلامي</w:t>
      </w:r>
    </w:p>
    <w:p w:rsidR="00256DDB" w:rsidRPr="00256DDB" w:rsidRDefault="00256DDB" w:rsidP="00256DDB">
      <w:pPr>
        <w:spacing w:line="360" w:lineRule="auto"/>
        <w:jc w:val="lowKashida"/>
        <w:rPr>
          <w:sz w:val="28"/>
          <w:szCs w:val="28"/>
          <w:rtl/>
        </w:rPr>
      </w:pPr>
      <w:r w:rsidRPr="00256DDB">
        <w:rPr>
          <w:rFonts w:cs="Arial" w:hint="cs"/>
          <w:sz w:val="28"/>
          <w:szCs w:val="28"/>
          <w:rtl/>
        </w:rPr>
        <w:t>بعد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الإقبال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الكبير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على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قراءة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التَّرجمة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العربية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الأولى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لمجموعة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قصصيَّة،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مختارة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من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الأدب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الفارسي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المعاصر،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هي</w:t>
      </w:r>
      <w:r w:rsidRPr="00256DDB">
        <w:rPr>
          <w:rFonts w:cs="Arial"/>
          <w:sz w:val="28"/>
          <w:szCs w:val="28"/>
          <w:rtl/>
        </w:rPr>
        <w:t xml:space="preserve"> «</w:t>
      </w:r>
      <w:r w:rsidRPr="00256DDB">
        <w:rPr>
          <w:rFonts w:cs="Arial" w:hint="cs"/>
          <w:sz w:val="28"/>
          <w:szCs w:val="28"/>
          <w:rtl/>
        </w:rPr>
        <w:t>أزرق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ولكن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بلون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الغروب</w:t>
      </w:r>
      <w:r w:rsidRPr="00256DDB">
        <w:rPr>
          <w:rFonts w:cs="Arial" w:hint="eastAsia"/>
          <w:sz w:val="28"/>
          <w:szCs w:val="28"/>
          <w:rtl/>
        </w:rPr>
        <w:t>»</w:t>
      </w:r>
      <w:r w:rsidRPr="00256DDB">
        <w:rPr>
          <w:rFonts w:cs="Arial" w:hint="cs"/>
          <w:sz w:val="28"/>
          <w:szCs w:val="28"/>
          <w:rtl/>
        </w:rPr>
        <w:t>،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للأديب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الإيراني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مهدي</w:t>
      </w:r>
      <w:r w:rsidRPr="00256DDB">
        <w:rPr>
          <w:rFonts w:cs="Arial"/>
          <w:sz w:val="28"/>
          <w:szCs w:val="28"/>
          <w:rtl/>
        </w:rPr>
        <w:t xml:space="preserve"> </w:t>
      </w:r>
      <w:proofErr w:type="spellStart"/>
      <w:r w:rsidRPr="00256DDB">
        <w:rPr>
          <w:rFonts w:cs="Arial" w:hint="cs"/>
          <w:sz w:val="28"/>
          <w:szCs w:val="28"/>
          <w:rtl/>
        </w:rPr>
        <w:t>شجاعي</w:t>
      </w:r>
      <w:proofErr w:type="spellEnd"/>
      <w:r w:rsidRPr="00256DDB">
        <w:rPr>
          <w:rFonts w:cs="Arial" w:hint="cs"/>
          <w:sz w:val="28"/>
          <w:szCs w:val="28"/>
          <w:rtl/>
        </w:rPr>
        <w:t>،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قرَّر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اتحاد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الكتّاب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والأدباء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العرب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الذي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تولَّى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نشر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المجموعة،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ترجمة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خمسة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أعمال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مختارة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من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الأدب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الفارسي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كل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سنة،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وذلك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لتعريف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العالم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العربي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بالإبداع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الأدبي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في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إيران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المعاصرة</w:t>
      </w:r>
      <w:r w:rsidRPr="00256DDB">
        <w:rPr>
          <w:rFonts w:cs="Arial"/>
          <w:sz w:val="28"/>
          <w:szCs w:val="28"/>
          <w:rtl/>
        </w:rPr>
        <w:t xml:space="preserve">. </w:t>
      </w:r>
      <w:r w:rsidRPr="00256DDB">
        <w:rPr>
          <w:rFonts w:cs="Arial" w:hint="cs"/>
          <w:sz w:val="28"/>
          <w:szCs w:val="28"/>
          <w:rtl/>
        </w:rPr>
        <w:t>هذا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ما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أكَّده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رئيس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الاتحاد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علي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عقلة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عرسان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الذي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شارك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في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فعاليات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معرض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طهران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الدولي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في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دورته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الثالثة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عشرة</w:t>
      </w:r>
      <w:r w:rsidRPr="00256DDB">
        <w:rPr>
          <w:rFonts w:cs="Arial"/>
          <w:sz w:val="28"/>
          <w:szCs w:val="28"/>
          <w:rtl/>
        </w:rPr>
        <w:t xml:space="preserve"> (</w:t>
      </w:r>
      <w:r w:rsidRPr="00256DDB">
        <w:rPr>
          <w:rFonts w:cs="Arial" w:hint="cs"/>
          <w:sz w:val="28"/>
          <w:szCs w:val="28"/>
          <w:rtl/>
        </w:rPr>
        <w:t>آذار</w:t>
      </w:r>
      <w:r w:rsidRPr="00256DDB">
        <w:rPr>
          <w:rFonts w:cs="Arial"/>
          <w:sz w:val="28"/>
          <w:szCs w:val="28"/>
          <w:rtl/>
        </w:rPr>
        <w:t>/</w:t>
      </w:r>
      <w:r w:rsidRPr="00256DDB">
        <w:rPr>
          <w:rFonts w:cs="Arial" w:hint="cs"/>
          <w:sz w:val="28"/>
          <w:szCs w:val="28"/>
          <w:rtl/>
        </w:rPr>
        <w:t>مارس</w:t>
      </w:r>
      <w:r w:rsidRPr="00256DDB">
        <w:rPr>
          <w:rFonts w:cs="Arial"/>
          <w:sz w:val="28"/>
          <w:szCs w:val="28"/>
          <w:rtl/>
        </w:rPr>
        <w:t xml:space="preserve">/ </w:t>
      </w:r>
      <w:r w:rsidRPr="00256DDB">
        <w:rPr>
          <w:rFonts w:cs="Arial" w:hint="cs"/>
          <w:sz w:val="28"/>
          <w:szCs w:val="28"/>
          <w:rtl/>
        </w:rPr>
        <w:t>سنة</w:t>
      </w:r>
      <w:r w:rsidRPr="00256DDB">
        <w:rPr>
          <w:rFonts w:cs="Arial"/>
          <w:sz w:val="28"/>
          <w:szCs w:val="28"/>
          <w:rtl/>
        </w:rPr>
        <w:t xml:space="preserve"> 2000</w:t>
      </w:r>
      <w:r w:rsidRPr="00256DDB">
        <w:rPr>
          <w:rFonts w:cs="Arial" w:hint="cs"/>
          <w:sz w:val="28"/>
          <w:szCs w:val="28"/>
          <w:rtl/>
        </w:rPr>
        <w:t>م</w:t>
      </w:r>
      <w:r w:rsidRPr="00256DDB">
        <w:rPr>
          <w:rFonts w:cs="Arial"/>
          <w:sz w:val="28"/>
          <w:szCs w:val="28"/>
          <w:rtl/>
        </w:rPr>
        <w:t>).</w:t>
      </w:r>
    </w:p>
    <w:p w:rsidR="00256DDB" w:rsidRPr="00256DDB" w:rsidRDefault="00256DDB" w:rsidP="00256DDB">
      <w:pPr>
        <w:spacing w:line="360" w:lineRule="auto"/>
        <w:jc w:val="lowKashida"/>
        <w:rPr>
          <w:sz w:val="28"/>
          <w:szCs w:val="28"/>
          <w:rtl/>
        </w:rPr>
      </w:pPr>
      <w:r w:rsidRPr="00256DDB">
        <w:rPr>
          <w:rFonts w:cs="Arial" w:hint="cs"/>
          <w:sz w:val="28"/>
          <w:szCs w:val="28"/>
          <w:rtl/>
        </w:rPr>
        <w:t>وهذا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القرار،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إن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دلَّ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على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شيء،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فإنما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يدل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على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التعطش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الكبير،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لدى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الوسط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الفكري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والثقافي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العربي،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لمعرفة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ما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يكتب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ليس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فقط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في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إيران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الثورة،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وإنما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كذلك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في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الدول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الإسلامية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التي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تتكلم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لغات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أخرى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غير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العربية،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مثل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التركية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والأورديَّة،</w:t>
      </w:r>
    </w:p>
    <w:p w:rsidR="00256DDB" w:rsidRPr="00256DDB" w:rsidRDefault="00256DDB" w:rsidP="00256DDB">
      <w:pPr>
        <w:spacing w:line="360" w:lineRule="auto"/>
        <w:jc w:val="lowKashida"/>
        <w:rPr>
          <w:sz w:val="28"/>
          <w:szCs w:val="28"/>
          <w:rtl/>
        </w:rPr>
      </w:pPr>
      <w:r w:rsidRPr="00256DDB">
        <w:rPr>
          <w:rFonts w:cs="Arial"/>
          <w:sz w:val="28"/>
          <w:szCs w:val="28"/>
          <w:rtl/>
        </w:rPr>
        <w:t>________________________________________</w:t>
      </w:r>
    </w:p>
    <w:p w:rsidR="00256DDB" w:rsidRPr="00256DDB" w:rsidRDefault="00256DDB" w:rsidP="00256DDB">
      <w:pPr>
        <w:spacing w:line="360" w:lineRule="auto"/>
        <w:jc w:val="lowKashida"/>
        <w:rPr>
          <w:sz w:val="28"/>
          <w:szCs w:val="28"/>
          <w:rtl/>
        </w:rPr>
      </w:pPr>
      <w:r w:rsidRPr="00256DDB">
        <w:rPr>
          <w:rFonts w:cs="Arial"/>
          <w:sz w:val="28"/>
          <w:szCs w:val="28"/>
          <w:rtl/>
        </w:rPr>
        <w:t xml:space="preserve">(*) </w:t>
      </w:r>
      <w:r w:rsidRPr="00256DDB">
        <w:rPr>
          <w:rFonts w:cs="Arial" w:hint="cs"/>
          <w:sz w:val="28"/>
          <w:szCs w:val="28"/>
          <w:rtl/>
        </w:rPr>
        <w:t>باحث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و</w:t>
      </w:r>
      <w:r w:rsidRPr="00256DDB">
        <w:rPr>
          <w:rFonts w:cs="Arial"/>
          <w:sz w:val="28"/>
          <w:szCs w:val="28"/>
          <w:rtl/>
        </w:rPr>
        <w:t xml:space="preserve"> </w:t>
      </w:r>
      <w:proofErr w:type="spellStart"/>
      <w:r w:rsidRPr="00256DDB">
        <w:rPr>
          <w:rFonts w:cs="Arial" w:hint="cs"/>
          <w:sz w:val="28"/>
          <w:szCs w:val="28"/>
          <w:rtl/>
        </w:rPr>
        <w:t>کاتب</w:t>
      </w:r>
      <w:proofErr w:type="spellEnd"/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من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المغرب</w:t>
      </w:r>
      <w:r w:rsidRPr="00256DDB">
        <w:rPr>
          <w:sz w:val="28"/>
          <w:szCs w:val="28"/>
          <w:rtl/>
        </w:rPr>
        <w:cr/>
      </w:r>
    </w:p>
    <w:p w:rsidR="00256DDB" w:rsidRPr="00256DDB" w:rsidRDefault="00256DDB" w:rsidP="00256DDB">
      <w:pPr>
        <w:spacing w:line="360" w:lineRule="auto"/>
        <w:jc w:val="lowKashida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256DDB">
        <w:rPr>
          <w:rFonts w:cs="Arial"/>
          <w:sz w:val="28"/>
          <w:szCs w:val="28"/>
          <w:rtl/>
        </w:rPr>
        <w:t>204]</w:t>
      </w:r>
    </w:p>
    <w:p w:rsidR="00256DDB" w:rsidRPr="00256DDB" w:rsidRDefault="00256DDB" w:rsidP="00256DDB">
      <w:pPr>
        <w:spacing w:line="360" w:lineRule="auto"/>
        <w:jc w:val="lowKashida"/>
        <w:rPr>
          <w:sz w:val="28"/>
          <w:szCs w:val="28"/>
          <w:rtl/>
        </w:rPr>
      </w:pPr>
      <w:r w:rsidRPr="00256DDB">
        <w:rPr>
          <w:rFonts w:cs="Arial" w:hint="cs"/>
          <w:sz w:val="28"/>
          <w:szCs w:val="28"/>
          <w:rtl/>
        </w:rPr>
        <w:lastRenderedPageBreak/>
        <w:t>علاوة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على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ما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يكتبه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بلغات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عالمية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معروفة،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كتاب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مسلمون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في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دول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مثل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الهند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وماليزيا</w:t>
      </w:r>
      <w:r w:rsidRPr="00256DDB">
        <w:rPr>
          <w:rFonts w:cs="Arial"/>
          <w:sz w:val="28"/>
          <w:szCs w:val="28"/>
          <w:rtl/>
        </w:rPr>
        <w:t xml:space="preserve"> </w:t>
      </w:r>
      <w:proofErr w:type="spellStart"/>
      <w:r w:rsidRPr="00256DDB">
        <w:rPr>
          <w:rFonts w:cs="Arial" w:hint="cs"/>
          <w:sz w:val="28"/>
          <w:szCs w:val="28"/>
          <w:rtl/>
        </w:rPr>
        <w:t>وأندونيسيا</w:t>
      </w:r>
      <w:proofErr w:type="spellEnd"/>
      <w:r w:rsidRPr="00256DDB">
        <w:rPr>
          <w:rFonts w:cs="Arial" w:hint="cs"/>
          <w:sz w:val="28"/>
          <w:szCs w:val="28"/>
          <w:rtl/>
        </w:rPr>
        <w:t>،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بالإضافة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إلى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ما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يكتب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في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الجمهوريات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الإسلامية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المنسيَّة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وسط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آسيا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والتي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استقلت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مؤخَّراً،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وبدأت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أخبارها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تصل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تباعاً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إلى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العالم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العربي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نتيجة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الأحداث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السياسية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التي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تعرفها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المنطقة</w:t>
      </w:r>
      <w:r w:rsidRPr="00256DDB">
        <w:rPr>
          <w:rFonts w:cs="Arial"/>
          <w:sz w:val="28"/>
          <w:szCs w:val="28"/>
          <w:rtl/>
        </w:rPr>
        <w:t>.</w:t>
      </w:r>
    </w:p>
    <w:p w:rsidR="00256DDB" w:rsidRPr="00256DDB" w:rsidRDefault="00256DDB" w:rsidP="00256DDB">
      <w:pPr>
        <w:spacing w:line="360" w:lineRule="auto"/>
        <w:jc w:val="lowKashida"/>
        <w:rPr>
          <w:sz w:val="28"/>
          <w:szCs w:val="28"/>
          <w:rtl/>
        </w:rPr>
      </w:pPr>
      <w:r w:rsidRPr="00256DDB">
        <w:rPr>
          <w:rFonts w:cs="Arial" w:hint="cs"/>
          <w:sz w:val="28"/>
          <w:szCs w:val="28"/>
          <w:rtl/>
        </w:rPr>
        <w:t>هناك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أزمة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تواصل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حقيقية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بين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العالمين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العربي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والإسلامي؛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وذلك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بسبب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الاختلاف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اللُّغوي،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وضعف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الترجمة،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وليس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هناك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إحصائيات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يمكن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اعتمادها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لمعرفة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حجم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ما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ترجم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سنوياً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من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كتب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أو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مقالات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من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لغات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هذه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الشعوب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المسلمة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إلى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اللغة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العربية،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لكن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ضآلة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المعرفة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بما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يقع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داخل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هذه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الدول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المسلمة،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والجهل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الذي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يكاد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يكون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مطبقاً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بالإنتاج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الفكري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الإسلامي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وغيره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الذي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تنتجه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الأوساط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الثقافية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هناك،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يكشف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حجم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ما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يترجم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وما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ينقل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سنوياً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إلى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اللغة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العربية،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وإذا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قارنَّا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بين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ما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يعرفه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العالم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العربي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من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إنتاج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إسلامي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غير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عربي،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وبين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ما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تعرفه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الشعوب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المسلمة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غير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العربية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عن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العالم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العربي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وإنتاجه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الفكري،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نلاحظ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فرقاً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شاسعاً،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خصوصاً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بالنسبة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لإيران،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أوَّلًا،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لأن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الوسط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العلمي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ـ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الديني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هناك،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مرتبط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باللغة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العربية،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لأنها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تعدُّ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لغة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أساسية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في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مناهج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التعليم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الديني،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وهذا</w:t>
      </w:r>
      <w:r w:rsidRPr="00256DDB">
        <w:rPr>
          <w:rFonts w:cs="Arial"/>
          <w:sz w:val="28"/>
          <w:szCs w:val="28"/>
          <w:rtl/>
        </w:rPr>
        <w:t xml:space="preserve"> </w:t>
      </w:r>
      <w:proofErr w:type="spellStart"/>
      <w:r w:rsidRPr="00256DDB">
        <w:rPr>
          <w:rFonts w:cs="Arial" w:hint="cs"/>
          <w:sz w:val="28"/>
          <w:szCs w:val="28"/>
          <w:rtl/>
        </w:rPr>
        <w:t>ماجعل</w:t>
      </w:r>
      <w:proofErr w:type="spellEnd"/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الدولة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بعد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الثورة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الإسلامية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تجعل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اللغة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العربية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اللغة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الأجنبية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الثانية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بدل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الإنجليزية</w:t>
      </w:r>
      <w:r w:rsidRPr="00256DDB">
        <w:rPr>
          <w:rFonts w:cs="Arial"/>
          <w:sz w:val="28"/>
          <w:szCs w:val="28"/>
          <w:rtl/>
        </w:rPr>
        <w:t xml:space="preserve">. </w:t>
      </w:r>
      <w:r w:rsidRPr="00256DDB">
        <w:rPr>
          <w:rFonts w:cs="Arial" w:hint="cs"/>
          <w:sz w:val="28"/>
          <w:szCs w:val="28"/>
          <w:rtl/>
        </w:rPr>
        <w:t>وهذا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الارتباط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باللغة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العربية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جعل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الوسط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الديني،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بخاصَّة،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دائم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الاطلاع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على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الإنتاج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الفكري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في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العالم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العربي</w:t>
      </w:r>
      <w:r w:rsidRPr="00256DDB">
        <w:rPr>
          <w:rFonts w:cs="Arial"/>
          <w:sz w:val="28"/>
          <w:szCs w:val="28"/>
          <w:rtl/>
        </w:rPr>
        <w:t>.</w:t>
      </w:r>
    </w:p>
    <w:p w:rsidR="00256DDB" w:rsidRPr="00256DDB" w:rsidRDefault="00256DDB" w:rsidP="00256DDB">
      <w:pPr>
        <w:spacing w:line="360" w:lineRule="auto"/>
        <w:jc w:val="lowKashida"/>
        <w:rPr>
          <w:sz w:val="28"/>
          <w:szCs w:val="28"/>
          <w:rtl/>
        </w:rPr>
      </w:pPr>
      <w:r w:rsidRPr="00256DDB">
        <w:rPr>
          <w:rFonts w:cs="Arial" w:hint="cs"/>
          <w:sz w:val="28"/>
          <w:szCs w:val="28"/>
          <w:rtl/>
        </w:rPr>
        <w:t>أما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بالنسبة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لباقي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الدول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الإسلامية،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فإن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معرفة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اللغة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العربية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تتضاءل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لتنحصر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في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نخبة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جامعية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محدودة</w:t>
      </w:r>
      <w:r w:rsidRPr="00256DDB">
        <w:rPr>
          <w:rFonts w:cs="Arial"/>
          <w:sz w:val="28"/>
          <w:szCs w:val="28"/>
          <w:rtl/>
        </w:rPr>
        <w:t xml:space="preserve">. </w:t>
      </w:r>
      <w:r w:rsidRPr="00256DDB">
        <w:rPr>
          <w:rFonts w:cs="Arial" w:hint="cs"/>
          <w:sz w:val="28"/>
          <w:szCs w:val="28"/>
          <w:rtl/>
        </w:rPr>
        <w:t>وبشكل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عام،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هناك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أزمة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ترجمة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تؤثر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على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التواصل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الفكري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بين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الشعوب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العربية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والإسلامية</w:t>
      </w:r>
      <w:r w:rsidRPr="00256DDB">
        <w:rPr>
          <w:rFonts w:cs="Arial"/>
          <w:sz w:val="28"/>
          <w:szCs w:val="28"/>
          <w:rtl/>
        </w:rPr>
        <w:t xml:space="preserve">. </w:t>
      </w:r>
      <w:r w:rsidRPr="00256DDB">
        <w:rPr>
          <w:rFonts w:cs="Arial" w:hint="cs"/>
          <w:sz w:val="28"/>
          <w:szCs w:val="28"/>
          <w:rtl/>
        </w:rPr>
        <w:t>وحتى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الآن،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لم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نسمع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عن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قيام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مؤسَّسات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حكومية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أو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أهلية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تهتم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بالترجمة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من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اللغات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الإسلامية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المعروفة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إلى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اللغة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العربية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أو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العكس،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وما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يوجد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عادة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ينحصر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في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مبادرات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شخصية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محدودة،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يقوم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باحث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أو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أستاذ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متخصص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بإحدى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اللغات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الإسلامية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بترجمة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إبداع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فكري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يراه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مهمَّاً،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أو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يستحق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أن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يترجم،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ليطلع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عليه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أبناء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لغته</w:t>
      </w:r>
      <w:r w:rsidRPr="00256DDB">
        <w:rPr>
          <w:rFonts w:cs="Arial"/>
          <w:sz w:val="28"/>
          <w:szCs w:val="28"/>
          <w:rtl/>
        </w:rPr>
        <w:t xml:space="preserve">. </w:t>
      </w:r>
      <w:r w:rsidRPr="00256DDB">
        <w:rPr>
          <w:rFonts w:cs="Arial" w:hint="cs"/>
          <w:sz w:val="28"/>
          <w:szCs w:val="28"/>
          <w:rtl/>
        </w:rPr>
        <w:t>وهذا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ما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يجعل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حجم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الإنتاج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المترجم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لا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يتجاوز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بضعة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كتب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أو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مقالات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خلال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السنة</w:t>
      </w:r>
      <w:r w:rsidRPr="00256DDB">
        <w:rPr>
          <w:rFonts w:cs="Arial"/>
          <w:sz w:val="28"/>
          <w:szCs w:val="28"/>
          <w:rtl/>
        </w:rPr>
        <w:t>.</w:t>
      </w:r>
    </w:p>
    <w:p w:rsidR="00256DDB" w:rsidRPr="00256DDB" w:rsidRDefault="00256DDB" w:rsidP="00256DDB">
      <w:pPr>
        <w:spacing w:line="360" w:lineRule="auto"/>
        <w:jc w:val="lowKashida"/>
        <w:rPr>
          <w:sz w:val="28"/>
          <w:szCs w:val="28"/>
          <w:rtl/>
        </w:rPr>
      </w:pPr>
      <w:r w:rsidRPr="00256DDB">
        <w:rPr>
          <w:rFonts w:cs="Arial" w:hint="cs"/>
          <w:sz w:val="28"/>
          <w:szCs w:val="28"/>
          <w:rtl/>
        </w:rPr>
        <w:t>طبعاً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لن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نخوض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كثيراً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في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الحديث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عن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مشكلة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الترجمة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في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العالم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العربي،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لأنها</w:t>
      </w:r>
    </w:p>
    <w:p w:rsidR="00256DDB" w:rsidRPr="00256DDB" w:rsidRDefault="00256DDB" w:rsidP="00256DDB">
      <w:pPr>
        <w:spacing w:line="360" w:lineRule="auto"/>
        <w:jc w:val="lowKashida"/>
        <w:rPr>
          <w:sz w:val="28"/>
          <w:szCs w:val="28"/>
          <w:rtl/>
        </w:rPr>
      </w:pPr>
      <w:r w:rsidRPr="00256DDB">
        <w:rPr>
          <w:rFonts w:cs="Arial"/>
          <w:sz w:val="28"/>
          <w:szCs w:val="28"/>
          <w:rtl/>
        </w:rPr>
        <w:t>________________________________________</w:t>
      </w:r>
    </w:p>
    <w:p w:rsidR="00717B5A" w:rsidRDefault="00717B5A" w:rsidP="00256DDB">
      <w:pPr>
        <w:spacing w:line="360" w:lineRule="auto"/>
        <w:jc w:val="lowKashida"/>
        <w:rPr>
          <w:rFonts w:cs="Arial" w:hint="cs"/>
          <w:sz w:val="28"/>
          <w:szCs w:val="28"/>
          <w:rtl/>
        </w:rPr>
      </w:pPr>
    </w:p>
    <w:p w:rsidR="00256DDB" w:rsidRDefault="00256DDB" w:rsidP="00256DDB">
      <w:pPr>
        <w:spacing w:line="360" w:lineRule="auto"/>
        <w:jc w:val="lowKashida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256DDB">
        <w:rPr>
          <w:rFonts w:cs="Arial"/>
          <w:sz w:val="28"/>
          <w:szCs w:val="28"/>
          <w:rtl/>
        </w:rPr>
        <w:t>205]</w:t>
      </w:r>
    </w:p>
    <w:p w:rsidR="00256DDB" w:rsidRPr="00256DDB" w:rsidRDefault="00256DDB" w:rsidP="00256DDB">
      <w:pPr>
        <w:spacing w:line="360" w:lineRule="auto"/>
        <w:jc w:val="lowKashida"/>
        <w:rPr>
          <w:sz w:val="28"/>
          <w:szCs w:val="28"/>
          <w:rtl/>
        </w:rPr>
      </w:pPr>
      <w:r w:rsidRPr="00256DDB">
        <w:rPr>
          <w:rFonts w:cs="Arial" w:hint="cs"/>
          <w:sz w:val="28"/>
          <w:szCs w:val="28"/>
          <w:rtl/>
        </w:rPr>
        <w:lastRenderedPageBreak/>
        <w:t>من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المشكلات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والقضايا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التي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كثر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حولها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اللغط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والجدال،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وارتفعت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الأصوات</w:t>
      </w:r>
      <w:r w:rsidRPr="00256DDB">
        <w:rPr>
          <w:rFonts w:cs="Arial"/>
          <w:sz w:val="28"/>
          <w:szCs w:val="28"/>
          <w:rtl/>
        </w:rPr>
        <w:t xml:space="preserve"> </w:t>
      </w:r>
      <w:proofErr w:type="spellStart"/>
      <w:r w:rsidRPr="00256DDB">
        <w:rPr>
          <w:rFonts w:cs="Arial" w:hint="cs"/>
          <w:sz w:val="28"/>
          <w:szCs w:val="28"/>
          <w:rtl/>
        </w:rPr>
        <w:t>منادية</w:t>
      </w:r>
      <w:proofErr w:type="spellEnd"/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بتحقيق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مجموعة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من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الأهداف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لصالحها،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لكن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حتَّى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الآن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لم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يتحقق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إلا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القليل؟</w:t>
      </w:r>
      <w:r w:rsidRPr="00256DDB">
        <w:rPr>
          <w:rFonts w:cs="Arial"/>
          <w:sz w:val="28"/>
          <w:szCs w:val="28"/>
          <w:rtl/>
        </w:rPr>
        <w:t>!</w:t>
      </w:r>
    </w:p>
    <w:p w:rsidR="00256DDB" w:rsidRPr="00256DDB" w:rsidRDefault="00256DDB" w:rsidP="00256DDB">
      <w:pPr>
        <w:spacing w:line="360" w:lineRule="auto"/>
        <w:jc w:val="lowKashida"/>
        <w:rPr>
          <w:sz w:val="28"/>
          <w:szCs w:val="28"/>
          <w:rtl/>
        </w:rPr>
      </w:pPr>
      <w:r w:rsidRPr="00256DDB">
        <w:rPr>
          <w:rFonts w:cs="Arial" w:hint="cs"/>
          <w:sz w:val="28"/>
          <w:szCs w:val="28"/>
          <w:rtl/>
        </w:rPr>
        <w:t>نعود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إلى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مشكلة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الترجمة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وأزمة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التَّواصل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بين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العالمين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العربي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والإسلامي،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لنؤكد،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وخصوصاً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بالنسبة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لإيران،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تعطّش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الأوساط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الفكرية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العربية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لمعرفة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الإبداع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الفكري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والإنتاج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العلمي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الذي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يكتب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بالفارسية</w:t>
      </w:r>
      <w:r w:rsidRPr="00256DDB">
        <w:rPr>
          <w:rFonts w:cs="Arial"/>
          <w:sz w:val="28"/>
          <w:szCs w:val="28"/>
          <w:rtl/>
        </w:rPr>
        <w:t xml:space="preserve">. </w:t>
      </w:r>
      <w:r w:rsidRPr="00256DDB">
        <w:rPr>
          <w:rFonts w:cs="Arial" w:hint="cs"/>
          <w:sz w:val="28"/>
          <w:szCs w:val="28"/>
          <w:rtl/>
        </w:rPr>
        <w:t>ظهر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ذلك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في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غير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مناسبة،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وقد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تحدثنا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في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البداية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عن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الإقبال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الذي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عرفته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الترجمة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لإحدى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المجموعات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القصصية</w:t>
      </w:r>
      <w:r w:rsidRPr="00256DDB">
        <w:rPr>
          <w:rFonts w:cs="Arial"/>
          <w:sz w:val="28"/>
          <w:szCs w:val="28"/>
          <w:rtl/>
        </w:rPr>
        <w:t xml:space="preserve">. </w:t>
      </w:r>
      <w:r w:rsidRPr="00256DDB">
        <w:rPr>
          <w:rFonts w:cs="Arial" w:hint="cs"/>
          <w:sz w:val="28"/>
          <w:szCs w:val="28"/>
          <w:rtl/>
        </w:rPr>
        <w:t>لكن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هذا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الإقبال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لا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يمكن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مقارنته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بالإقبال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الذي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عرفته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كتب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د</w:t>
      </w:r>
      <w:r w:rsidRPr="00256DDB">
        <w:rPr>
          <w:rFonts w:cs="Arial"/>
          <w:sz w:val="28"/>
          <w:szCs w:val="28"/>
          <w:rtl/>
        </w:rPr>
        <w:t xml:space="preserve">. </w:t>
      </w:r>
      <w:r w:rsidRPr="00256DDB">
        <w:rPr>
          <w:rFonts w:cs="Arial" w:hint="cs"/>
          <w:sz w:val="28"/>
          <w:szCs w:val="28"/>
          <w:rtl/>
        </w:rPr>
        <w:t>علي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شريعتي،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وخصوصاً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كتابه</w:t>
      </w:r>
      <w:r w:rsidRPr="00256DDB">
        <w:rPr>
          <w:rFonts w:cs="Arial"/>
          <w:sz w:val="28"/>
          <w:szCs w:val="28"/>
          <w:rtl/>
        </w:rPr>
        <w:t xml:space="preserve"> «</w:t>
      </w:r>
      <w:r w:rsidRPr="00256DDB">
        <w:rPr>
          <w:rFonts w:cs="Arial" w:hint="cs"/>
          <w:sz w:val="28"/>
          <w:szCs w:val="28"/>
          <w:rtl/>
        </w:rPr>
        <w:t>العودة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إلى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الذات</w:t>
      </w:r>
      <w:r w:rsidRPr="00256DDB">
        <w:rPr>
          <w:rFonts w:cs="Arial" w:hint="eastAsia"/>
          <w:sz w:val="28"/>
          <w:szCs w:val="28"/>
          <w:rtl/>
        </w:rPr>
        <w:t>»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الذي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ترجم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وطبع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في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مصر،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وكذلك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كتب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زعيم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الثورة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الإمام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الخميني</w:t>
      </w:r>
      <w:r w:rsidRPr="00256DDB">
        <w:rPr>
          <w:rFonts w:cs="Arial"/>
          <w:sz w:val="28"/>
          <w:szCs w:val="28"/>
          <w:rtl/>
        </w:rPr>
        <w:t xml:space="preserve"> (</w:t>
      </w:r>
      <w:r w:rsidRPr="00256DDB">
        <w:rPr>
          <w:rFonts w:cs="Arial" w:hint="cs"/>
          <w:sz w:val="28"/>
          <w:szCs w:val="28"/>
          <w:rtl/>
        </w:rPr>
        <w:t>قدس</w:t>
      </w:r>
      <w:r w:rsidRPr="00256DDB">
        <w:rPr>
          <w:rFonts w:cs="Arial"/>
          <w:sz w:val="28"/>
          <w:szCs w:val="28"/>
          <w:rtl/>
        </w:rPr>
        <w:t xml:space="preserve">) </w:t>
      </w:r>
      <w:r w:rsidRPr="00256DDB">
        <w:rPr>
          <w:rFonts w:cs="Arial" w:hint="cs"/>
          <w:sz w:val="28"/>
          <w:szCs w:val="28"/>
          <w:rtl/>
        </w:rPr>
        <w:t>وكتب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مرتضى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مطهري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وبهشتي</w:t>
      </w:r>
      <w:r w:rsidRPr="00256DDB">
        <w:rPr>
          <w:rFonts w:cs="Arial"/>
          <w:sz w:val="28"/>
          <w:szCs w:val="28"/>
          <w:rtl/>
        </w:rPr>
        <w:t xml:space="preserve"> </w:t>
      </w:r>
      <w:proofErr w:type="spellStart"/>
      <w:r w:rsidRPr="00256DDB">
        <w:rPr>
          <w:rFonts w:cs="Arial" w:hint="cs"/>
          <w:sz w:val="28"/>
          <w:szCs w:val="28"/>
          <w:rtl/>
        </w:rPr>
        <w:t>ودستغيب</w:t>
      </w:r>
      <w:proofErr w:type="spellEnd"/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وغيرهم</w:t>
      </w:r>
      <w:r w:rsidRPr="00256DDB">
        <w:rPr>
          <w:rFonts w:cs="Arial"/>
          <w:sz w:val="28"/>
          <w:szCs w:val="28"/>
          <w:rtl/>
        </w:rPr>
        <w:t>.</w:t>
      </w:r>
    </w:p>
    <w:p w:rsidR="00256DDB" w:rsidRPr="00256DDB" w:rsidRDefault="00256DDB" w:rsidP="00256DDB">
      <w:pPr>
        <w:spacing w:line="360" w:lineRule="auto"/>
        <w:jc w:val="lowKashida"/>
        <w:rPr>
          <w:sz w:val="28"/>
          <w:szCs w:val="28"/>
          <w:rtl/>
        </w:rPr>
      </w:pPr>
      <w:r w:rsidRPr="00256DDB">
        <w:rPr>
          <w:rFonts w:cs="Arial" w:hint="cs"/>
          <w:sz w:val="28"/>
          <w:szCs w:val="28"/>
          <w:rtl/>
        </w:rPr>
        <w:t>ومع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أن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كتابات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هؤلاء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لم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تترجم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إلَّا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بعد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مرور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عقود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من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الزمن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على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كتابتها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إلَّا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أن</w:t>
      </w:r>
      <w:r w:rsidRPr="00256DDB">
        <w:rPr>
          <w:rFonts w:cs="Arial"/>
          <w:sz w:val="28"/>
          <w:szCs w:val="28"/>
          <w:rtl/>
        </w:rPr>
        <w:t xml:space="preserve"> </w:t>
      </w:r>
      <w:proofErr w:type="spellStart"/>
      <w:r w:rsidRPr="00256DDB">
        <w:rPr>
          <w:rFonts w:cs="Arial" w:hint="cs"/>
          <w:sz w:val="28"/>
          <w:szCs w:val="28"/>
          <w:rtl/>
        </w:rPr>
        <w:t>القارى</w:t>
      </w:r>
      <w:proofErr w:type="spellEnd"/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العربي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أقبل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عليها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بشغف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كبير،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ووجد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فيها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تحليلًا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عميقاً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للقضايا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الإسلامية،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ونظرة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نقدية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فاحصة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تغوص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في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بواطن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الأمور،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بعيدة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عن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التَّسطيح</w:t>
      </w:r>
      <w:r w:rsidRPr="00256DDB">
        <w:rPr>
          <w:rFonts w:cs="Arial"/>
          <w:sz w:val="28"/>
          <w:szCs w:val="28"/>
          <w:rtl/>
        </w:rPr>
        <w:t>.</w:t>
      </w:r>
    </w:p>
    <w:p w:rsidR="00256DDB" w:rsidRPr="00256DDB" w:rsidRDefault="00256DDB" w:rsidP="00256DDB">
      <w:pPr>
        <w:spacing w:line="360" w:lineRule="auto"/>
        <w:jc w:val="lowKashida"/>
        <w:rPr>
          <w:sz w:val="28"/>
          <w:szCs w:val="28"/>
          <w:rtl/>
        </w:rPr>
      </w:pPr>
      <w:r w:rsidRPr="00256DDB">
        <w:rPr>
          <w:rFonts w:cs="Arial" w:hint="cs"/>
          <w:sz w:val="28"/>
          <w:szCs w:val="28"/>
          <w:rtl/>
        </w:rPr>
        <w:t>ومع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الأسف،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لا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يعرف</w:t>
      </w:r>
      <w:r w:rsidRPr="00256DDB">
        <w:rPr>
          <w:rFonts w:cs="Arial"/>
          <w:sz w:val="28"/>
          <w:szCs w:val="28"/>
          <w:rtl/>
        </w:rPr>
        <w:t xml:space="preserve"> </w:t>
      </w:r>
      <w:proofErr w:type="spellStart"/>
      <w:r w:rsidRPr="00256DDB">
        <w:rPr>
          <w:rFonts w:cs="Arial" w:hint="cs"/>
          <w:sz w:val="28"/>
          <w:szCs w:val="28"/>
          <w:rtl/>
        </w:rPr>
        <w:t>القارى</w:t>
      </w:r>
      <w:proofErr w:type="spellEnd"/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العربي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إلا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أسماء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معدودة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من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الكتاب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والمفكرين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الإيرانيين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ممَّن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ترجمت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بعض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كتبهم</w:t>
      </w:r>
      <w:r w:rsidRPr="00256DDB">
        <w:rPr>
          <w:rFonts w:cs="Arial"/>
          <w:sz w:val="28"/>
          <w:szCs w:val="28"/>
          <w:rtl/>
        </w:rPr>
        <w:t xml:space="preserve">. </w:t>
      </w:r>
      <w:r w:rsidRPr="00256DDB">
        <w:rPr>
          <w:rFonts w:cs="Arial" w:hint="cs"/>
          <w:sz w:val="28"/>
          <w:szCs w:val="28"/>
          <w:rtl/>
        </w:rPr>
        <w:t>وأخيراً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تولت</w:t>
      </w:r>
      <w:r w:rsidRPr="00256DDB">
        <w:rPr>
          <w:rFonts w:cs="Arial"/>
          <w:sz w:val="28"/>
          <w:szCs w:val="28"/>
          <w:rtl/>
        </w:rPr>
        <w:t xml:space="preserve"> «</w:t>
      </w:r>
      <w:r w:rsidRPr="00256DDB">
        <w:rPr>
          <w:rFonts w:cs="Arial" w:hint="cs"/>
          <w:sz w:val="28"/>
          <w:szCs w:val="28"/>
          <w:rtl/>
        </w:rPr>
        <w:t>دار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الجديد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في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بيروت</w:t>
      </w:r>
      <w:r w:rsidRPr="00256DDB">
        <w:rPr>
          <w:rFonts w:cs="Arial" w:hint="eastAsia"/>
          <w:sz w:val="28"/>
          <w:szCs w:val="28"/>
          <w:rtl/>
        </w:rPr>
        <w:t>»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ترجمة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كتابات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الرئيس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محمد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خاتمي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ونشرها،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وقد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لقيت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تجاوباً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كبيراً</w:t>
      </w:r>
      <w:r w:rsidRPr="00256DDB">
        <w:rPr>
          <w:rFonts w:cs="Arial"/>
          <w:sz w:val="28"/>
          <w:szCs w:val="28"/>
          <w:rtl/>
        </w:rPr>
        <w:t xml:space="preserve">. </w:t>
      </w:r>
      <w:r w:rsidRPr="00256DDB">
        <w:rPr>
          <w:rFonts w:cs="Arial" w:hint="cs"/>
          <w:sz w:val="28"/>
          <w:szCs w:val="28"/>
          <w:rtl/>
        </w:rPr>
        <w:t>ومع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ما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تُرجم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بعد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الثورة،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إلا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أن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ما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لم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يترجم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يظل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كثيراً،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خصوصاً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الكتابات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المهمة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التي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عالجت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قضايا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الفكر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الإسلامي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المعاصر،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مثل</w:t>
      </w:r>
      <w:r w:rsidRPr="00256DDB">
        <w:rPr>
          <w:rFonts w:cs="Arial"/>
          <w:sz w:val="28"/>
          <w:szCs w:val="28"/>
          <w:rtl/>
        </w:rPr>
        <w:t xml:space="preserve">: </w:t>
      </w:r>
      <w:r w:rsidRPr="00256DDB">
        <w:rPr>
          <w:rFonts w:cs="Arial" w:hint="cs"/>
          <w:sz w:val="28"/>
          <w:szCs w:val="28"/>
          <w:rtl/>
        </w:rPr>
        <w:t>التجديد،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الحداثة،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مواجهة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الغزو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الثقافي،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إشكالية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العلاقة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مع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الغرب،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نقد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الفكر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الغربي،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قضايا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الدولة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الإسلامية</w:t>
      </w:r>
      <w:r w:rsidRPr="00256DDB">
        <w:rPr>
          <w:rFonts w:cs="Arial"/>
          <w:sz w:val="28"/>
          <w:szCs w:val="28"/>
          <w:rtl/>
        </w:rPr>
        <w:t xml:space="preserve">.. </w:t>
      </w:r>
      <w:r w:rsidRPr="00256DDB">
        <w:rPr>
          <w:rFonts w:cs="Arial" w:hint="cs"/>
          <w:sz w:val="28"/>
          <w:szCs w:val="28"/>
          <w:rtl/>
        </w:rPr>
        <w:t>وغيرها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من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المواضيع</w:t>
      </w:r>
      <w:r w:rsidRPr="00256DDB">
        <w:rPr>
          <w:rFonts w:cs="Arial"/>
          <w:sz w:val="28"/>
          <w:szCs w:val="28"/>
          <w:rtl/>
        </w:rPr>
        <w:t>.</w:t>
      </w:r>
    </w:p>
    <w:p w:rsidR="00256DDB" w:rsidRPr="00256DDB" w:rsidRDefault="00256DDB" w:rsidP="00256DDB">
      <w:pPr>
        <w:spacing w:line="360" w:lineRule="auto"/>
        <w:jc w:val="lowKashida"/>
        <w:rPr>
          <w:sz w:val="28"/>
          <w:szCs w:val="28"/>
          <w:rtl/>
        </w:rPr>
      </w:pPr>
      <w:r w:rsidRPr="00256DDB">
        <w:rPr>
          <w:rFonts w:cs="Arial" w:hint="cs"/>
          <w:sz w:val="28"/>
          <w:szCs w:val="28"/>
          <w:rtl/>
        </w:rPr>
        <w:t>وإذا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كان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وهج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الكتابات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الثورية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التي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أسهمت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في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تفجير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الثورة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الإسلاميَّة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قد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خَفَّ،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فإن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الكتابات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التي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جاءت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بعد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ذلك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لها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أهمية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كبيرة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جداً،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لأنها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تتعلق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بتجربة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قيام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الدولة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الإسلامية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وبالطرق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التي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عالج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بها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الإيرانيون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القضايا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التي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اعترضت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سبيلهم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في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جميع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المجالات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الاقتصادية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والسياسية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والثقافية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والاجتماعية</w:t>
      </w:r>
      <w:r w:rsidRPr="00256DDB">
        <w:rPr>
          <w:rFonts w:cs="Arial"/>
          <w:sz w:val="28"/>
          <w:szCs w:val="28"/>
          <w:rtl/>
        </w:rPr>
        <w:t xml:space="preserve">. </w:t>
      </w:r>
      <w:r w:rsidRPr="00256DDB">
        <w:rPr>
          <w:rFonts w:cs="Arial" w:hint="cs"/>
          <w:sz w:val="28"/>
          <w:szCs w:val="28"/>
          <w:rtl/>
        </w:rPr>
        <w:t>لذلك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فالاطِّلاع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على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هذه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التجارب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والكتابات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سيغني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الفكر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العربي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الإسلامي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ويرفده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بتجارب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واقعية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معاصرة،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ويقدم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له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نماذج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متنوِّعة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من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المعالجات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لقضايا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مشتركة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كثيرة،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لأن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الوضع</w:t>
      </w:r>
    </w:p>
    <w:p w:rsidR="00256DDB" w:rsidRPr="00256DDB" w:rsidRDefault="00256DDB" w:rsidP="00256DDB">
      <w:pPr>
        <w:spacing w:line="360" w:lineRule="auto"/>
        <w:jc w:val="lowKashida"/>
        <w:rPr>
          <w:sz w:val="28"/>
          <w:szCs w:val="28"/>
          <w:rtl/>
        </w:rPr>
      </w:pPr>
      <w:r w:rsidRPr="00256DDB">
        <w:rPr>
          <w:rFonts w:cs="Arial"/>
          <w:sz w:val="28"/>
          <w:szCs w:val="28"/>
          <w:rtl/>
        </w:rPr>
        <w:t>________________________________________</w:t>
      </w:r>
    </w:p>
    <w:p w:rsidR="00256DDB" w:rsidRPr="00256DDB" w:rsidRDefault="00256DDB" w:rsidP="00256DDB">
      <w:pPr>
        <w:spacing w:line="360" w:lineRule="auto"/>
        <w:jc w:val="lowKashida"/>
        <w:rPr>
          <w:sz w:val="28"/>
          <w:szCs w:val="28"/>
          <w:rtl/>
        </w:rPr>
      </w:pPr>
      <w:r w:rsidRPr="00256DDB">
        <w:rPr>
          <w:rFonts w:cs="Arial"/>
          <w:sz w:val="28"/>
          <w:szCs w:val="28"/>
          <w:rtl/>
        </w:rPr>
        <w:t xml:space="preserve"> </w:t>
      </w:r>
      <w:r>
        <w:rPr>
          <w:rFonts w:cs="Arial"/>
          <w:sz w:val="28"/>
          <w:szCs w:val="28"/>
          <w:rtl/>
        </w:rPr>
        <w:t xml:space="preserve">[الصفحة - </w:t>
      </w:r>
      <w:r w:rsidRPr="00256DDB">
        <w:rPr>
          <w:rFonts w:cs="Arial"/>
          <w:sz w:val="28"/>
          <w:szCs w:val="28"/>
          <w:rtl/>
        </w:rPr>
        <w:t>206]</w:t>
      </w:r>
    </w:p>
    <w:p w:rsidR="00256DDB" w:rsidRPr="00256DDB" w:rsidRDefault="00256DDB" w:rsidP="00256DDB">
      <w:pPr>
        <w:spacing w:line="360" w:lineRule="auto"/>
        <w:jc w:val="lowKashida"/>
        <w:rPr>
          <w:sz w:val="28"/>
          <w:szCs w:val="28"/>
          <w:rtl/>
        </w:rPr>
      </w:pPr>
      <w:r w:rsidRPr="00256DDB">
        <w:rPr>
          <w:rFonts w:cs="Arial" w:hint="cs"/>
          <w:sz w:val="28"/>
          <w:szCs w:val="28"/>
          <w:rtl/>
        </w:rPr>
        <w:lastRenderedPageBreak/>
        <w:t>الحضاري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يكاد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يكون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متشابهاً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في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الكثير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من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كلياته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وتفاصيله،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فالأزمات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متشابهة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والآمال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والطموحات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كذلك</w:t>
      </w:r>
      <w:r w:rsidRPr="00256DDB">
        <w:rPr>
          <w:rFonts w:cs="Arial"/>
          <w:sz w:val="28"/>
          <w:szCs w:val="28"/>
          <w:rtl/>
        </w:rPr>
        <w:t xml:space="preserve">. </w:t>
      </w:r>
      <w:r w:rsidRPr="00256DDB">
        <w:rPr>
          <w:rFonts w:cs="Arial" w:hint="cs"/>
          <w:sz w:val="28"/>
          <w:szCs w:val="28"/>
          <w:rtl/>
        </w:rPr>
        <w:t>وهذا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ما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يجعل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التواصل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الفكري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له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أهميته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في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إغناء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الفكر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الإسلامي،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ويفتح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أمامه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آفاقاً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واسعة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للاستفادة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من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جميع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الدوائر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الحضارية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وثقافات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الشعوب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المسلمة</w:t>
      </w:r>
      <w:r w:rsidRPr="00256DDB">
        <w:rPr>
          <w:rFonts w:cs="Arial"/>
          <w:sz w:val="28"/>
          <w:szCs w:val="28"/>
          <w:rtl/>
        </w:rPr>
        <w:t xml:space="preserve">. </w:t>
      </w:r>
      <w:r w:rsidRPr="00256DDB">
        <w:rPr>
          <w:rFonts w:cs="Arial" w:hint="cs"/>
          <w:sz w:val="28"/>
          <w:szCs w:val="28"/>
          <w:rtl/>
        </w:rPr>
        <w:t>وهذا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ما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شجعنا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على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القيام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بقراءة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هذا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الكتاب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الإيراني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المتميِّز،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ونقصد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به</w:t>
      </w:r>
      <w:r w:rsidRPr="00256DDB">
        <w:rPr>
          <w:rFonts w:cs="Arial"/>
          <w:sz w:val="28"/>
          <w:szCs w:val="28"/>
          <w:rtl/>
        </w:rPr>
        <w:t xml:space="preserve"> «</w:t>
      </w:r>
      <w:r w:rsidRPr="00256DDB">
        <w:rPr>
          <w:rFonts w:cs="Arial" w:hint="cs"/>
          <w:sz w:val="28"/>
          <w:szCs w:val="28"/>
          <w:rtl/>
        </w:rPr>
        <w:t>نزعة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التغريب</w:t>
      </w:r>
      <w:r w:rsidRPr="00256DDB">
        <w:rPr>
          <w:rFonts w:cs="Arial" w:hint="eastAsia"/>
          <w:sz w:val="28"/>
          <w:szCs w:val="28"/>
          <w:rtl/>
        </w:rPr>
        <w:t>»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لجلال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آل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أحمد،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بعدما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عرف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طريقه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نحو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الترجمة،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حيث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أصدرته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مجلة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قضايا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إسلامية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معاصرة</w:t>
      </w:r>
      <w:r w:rsidRPr="00256DDB">
        <w:rPr>
          <w:rFonts w:cs="Arial"/>
          <w:sz w:val="28"/>
          <w:szCs w:val="28"/>
          <w:rtl/>
        </w:rPr>
        <w:t xml:space="preserve"> (</w:t>
      </w:r>
      <w:r w:rsidRPr="00256DDB">
        <w:rPr>
          <w:rFonts w:cs="Arial" w:hint="cs"/>
          <w:sz w:val="28"/>
          <w:szCs w:val="28"/>
          <w:rtl/>
        </w:rPr>
        <w:t>تصدر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في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إيران</w:t>
      </w:r>
      <w:r w:rsidRPr="00256DDB">
        <w:rPr>
          <w:rFonts w:cs="Arial"/>
          <w:sz w:val="28"/>
          <w:szCs w:val="28"/>
          <w:rtl/>
        </w:rPr>
        <w:t>)</w:t>
      </w:r>
      <w:r w:rsidRPr="00256DDB">
        <w:rPr>
          <w:rFonts w:cs="Arial" w:hint="cs"/>
          <w:sz w:val="28"/>
          <w:szCs w:val="28"/>
          <w:rtl/>
        </w:rPr>
        <w:t>،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وهو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الكتاب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الحادي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والعشرون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في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السلسلة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التي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تصدرها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هذه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المجلة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تباعاً</w:t>
      </w:r>
      <w:r w:rsidRPr="00256DDB">
        <w:rPr>
          <w:rFonts w:cs="Arial"/>
          <w:sz w:val="28"/>
          <w:szCs w:val="28"/>
          <w:rtl/>
        </w:rPr>
        <w:t xml:space="preserve">. </w:t>
      </w:r>
      <w:r w:rsidRPr="00256DDB">
        <w:rPr>
          <w:rFonts w:cs="Arial" w:hint="cs"/>
          <w:sz w:val="28"/>
          <w:szCs w:val="28"/>
          <w:rtl/>
        </w:rPr>
        <w:t>كما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صدرت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له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ترجمة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مصرية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مؤخَّراً</w:t>
      </w:r>
      <w:r w:rsidRPr="00256DDB">
        <w:rPr>
          <w:rFonts w:cs="Arial"/>
          <w:sz w:val="28"/>
          <w:szCs w:val="28"/>
          <w:rtl/>
        </w:rPr>
        <w:t>.</w:t>
      </w:r>
    </w:p>
    <w:p w:rsidR="00256DDB" w:rsidRPr="00256DDB" w:rsidRDefault="00256DDB" w:rsidP="00256DDB">
      <w:pPr>
        <w:spacing w:line="360" w:lineRule="auto"/>
        <w:jc w:val="lowKashida"/>
        <w:rPr>
          <w:sz w:val="28"/>
          <w:szCs w:val="28"/>
          <w:rtl/>
        </w:rPr>
      </w:pPr>
      <w:r w:rsidRPr="00256DDB">
        <w:rPr>
          <w:rFonts w:cs="Arial" w:hint="cs"/>
          <w:sz w:val="28"/>
          <w:szCs w:val="28"/>
          <w:rtl/>
        </w:rPr>
        <w:t>وكما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قلنا،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سابقاً،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هناك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أزمة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ترجمة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حقيقية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وضعف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في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التواصل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الفكري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بين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العالمين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العربي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والإسلامي،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فالكتاب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المترجم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الآن</w:t>
      </w:r>
      <w:r w:rsidRPr="00256DDB">
        <w:rPr>
          <w:rFonts w:cs="Arial"/>
          <w:sz w:val="28"/>
          <w:szCs w:val="28"/>
          <w:rtl/>
        </w:rPr>
        <w:t xml:space="preserve"> (</w:t>
      </w:r>
      <w:r w:rsidRPr="00256DDB">
        <w:rPr>
          <w:rFonts w:cs="Arial" w:hint="cs"/>
          <w:sz w:val="28"/>
          <w:szCs w:val="28"/>
          <w:rtl/>
        </w:rPr>
        <w:t>سنة</w:t>
      </w:r>
      <w:r w:rsidRPr="00256DDB">
        <w:rPr>
          <w:rFonts w:cs="Arial"/>
          <w:sz w:val="28"/>
          <w:szCs w:val="28"/>
          <w:rtl/>
        </w:rPr>
        <w:t xml:space="preserve"> 2000</w:t>
      </w:r>
      <w:r w:rsidRPr="00256DDB">
        <w:rPr>
          <w:rFonts w:cs="Arial" w:hint="cs"/>
          <w:sz w:val="28"/>
          <w:szCs w:val="28"/>
          <w:rtl/>
        </w:rPr>
        <w:t>م</w:t>
      </w:r>
      <w:r w:rsidRPr="00256DDB">
        <w:rPr>
          <w:rFonts w:cs="Arial"/>
          <w:sz w:val="28"/>
          <w:szCs w:val="28"/>
          <w:rtl/>
        </w:rPr>
        <w:t xml:space="preserve">) </w:t>
      </w:r>
      <w:r w:rsidRPr="00256DDB">
        <w:rPr>
          <w:rFonts w:cs="Arial" w:hint="cs"/>
          <w:sz w:val="28"/>
          <w:szCs w:val="28"/>
          <w:rtl/>
        </w:rPr>
        <w:t>إلى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اللغة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العربية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نشر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سنة</w:t>
      </w:r>
      <w:r w:rsidRPr="00256DDB">
        <w:rPr>
          <w:rFonts w:cs="Arial"/>
          <w:sz w:val="28"/>
          <w:szCs w:val="28"/>
          <w:rtl/>
        </w:rPr>
        <w:t xml:space="preserve"> 1962</w:t>
      </w:r>
      <w:r w:rsidRPr="00256DDB">
        <w:rPr>
          <w:rFonts w:cs="Arial" w:hint="cs"/>
          <w:sz w:val="28"/>
          <w:szCs w:val="28"/>
          <w:rtl/>
        </w:rPr>
        <w:t>م،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أي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قبل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ثلاثة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عقود</w:t>
      </w:r>
      <w:r w:rsidRPr="00256DDB">
        <w:rPr>
          <w:rFonts w:cs="Arial"/>
          <w:sz w:val="28"/>
          <w:szCs w:val="28"/>
          <w:rtl/>
        </w:rPr>
        <w:t xml:space="preserve">. </w:t>
      </w:r>
      <w:r w:rsidRPr="00256DDB">
        <w:rPr>
          <w:rFonts w:cs="Arial" w:hint="cs"/>
          <w:sz w:val="28"/>
          <w:szCs w:val="28"/>
          <w:rtl/>
        </w:rPr>
        <w:t>وأهميته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يوم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صدوره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كانت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كبيرة،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ليس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فقط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بالنسبة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للوسط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الفكري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الإيراني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ولكن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كذلك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بالنسبة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للمفكرين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والمثقفين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العرب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والإسلاميين،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لأن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موضوع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الكتاب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من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القضايا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التي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نوقشت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في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العالم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العربي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وكتب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حولها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الكثير،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لكن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الكثير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منها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لم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يرق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في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نظرنا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إلى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مستوى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ما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كتبه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هذا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الأديب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الإيراني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حادّ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المزاج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والقلم</w:t>
      </w:r>
      <w:r w:rsidRPr="00256DDB">
        <w:rPr>
          <w:rFonts w:cs="Arial"/>
          <w:sz w:val="28"/>
          <w:szCs w:val="28"/>
          <w:rtl/>
        </w:rPr>
        <w:t xml:space="preserve">. </w:t>
      </w:r>
      <w:r w:rsidRPr="00256DDB">
        <w:rPr>
          <w:rFonts w:cs="Arial" w:hint="cs"/>
          <w:sz w:val="28"/>
          <w:szCs w:val="28"/>
          <w:rtl/>
        </w:rPr>
        <w:t>ومهما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قيل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أو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يقال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حول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المسوِّغات،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فإن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نتائج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عدم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التواصل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جعلت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من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الفكر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الإسلامي،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رسماً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بيانياً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لمجموعة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من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الدوائر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المختلفة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طولًا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وعرضاً،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فالاهتمامات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الفكرية،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وإن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كانت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واحدة،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إلا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أن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مستوى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المعالجة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يختلف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من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منطقة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إلى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منطقة،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وخصوصاً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عندما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يتدخل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العامل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اللغوي،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ليؤثر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على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مستوى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هذه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المعالجة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وتطورها،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بحيث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نكون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أمام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اختلاف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وتباين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ملحوظين،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ولدينا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الكثير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من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الأمثلة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عندما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نقارن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مثلًا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بين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الإنتاج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الفكري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الإسلامي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في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كل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من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الهند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وباكستان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وإيران،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وبين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الإنتاج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الفكري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في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منطقة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الجزيرة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العربية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أو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المغرب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العربي</w:t>
      </w:r>
      <w:r w:rsidRPr="00256DDB">
        <w:rPr>
          <w:rFonts w:cs="Arial"/>
          <w:sz w:val="28"/>
          <w:szCs w:val="28"/>
          <w:rtl/>
        </w:rPr>
        <w:t xml:space="preserve">. </w:t>
      </w:r>
      <w:r w:rsidRPr="00256DDB">
        <w:rPr>
          <w:rFonts w:cs="Arial" w:hint="cs"/>
          <w:sz w:val="28"/>
          <w:szCs w:val="28"/>
          <w:rtl/>
        </w:rPr>
        <w:t>لذلك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نرى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أنه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من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المؤكد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أنَّ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معالجة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موضوع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الانقطاع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والتباعد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وضعف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التواصل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الفكري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بين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دول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العالم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الإسلامي،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نتيجة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ضعف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ما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يترجم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سنوياً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وضآلته،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ستكون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لها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إيجابيات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مهمة،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تعود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على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الفكر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الإسلامي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بالتطور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والنضج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والتفاعل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الإيجابي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مع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القضايا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المعاصرة،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وتجاوز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المراحل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بوتيرة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أسرع</w:t>
      </w:r>
      <w:r w:rsidRPr="00256DDB">
        <w:rPr>
          <w:rFonts w:cs="Arial"/>
          <w:sz w:val="28"/>
          <w:szCs w:val="28"/>
          <w:rtl/>
        </w:rPr>
        <w:t xml:space="preserve">. </w:t>
      </w:r>
      <w:r w:rsidRPr="00256DDB">
        <w:rPr>
          <w:rFonts w:cs="Arial" w:hint="cs"/>
          <w:sz w:val="28"/>
          <w:szCs w:val="28"/>
          <w:rtl/>
        </w:rPr>
        <w:t>لأنه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لن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يضطر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إلى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تكرار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بعض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القضايا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المتجاوزة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في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غير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منطقة،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كما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سيحقق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تراكماً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كبيراً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يجعل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من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معالجاته</w:t>
      </w:r>
    </w:p>
    <w:p w:rsidR="00256DDB" w:rsidRPr="00256DDB" w:rsidRDefault="00256DDB" w:rsidP="00256DDB">
      <w:pPr>
        <w:spacing w:line="360" w:lineRule="auto"/>
        <w:jc w:val="lowKashida"/>
        <w:rPr>
          <w:sz w:val="28"/>
          <w:szCs w:val="28"/>
          <w:rtl/>
        </w:rPr>
      </w:pPr>
      <w:r w:rsidRPr="00256DDB">
        <w:rPr>
          <w:rFonts w:cs="Arial"/>
          <w:sz w:val="28"/>
          <w:szCs w:val="28"/>
          <w:rtl/>
        </w:rPr>
        <w:t>________________________________________</w:t>
      </w:r>
    </w:p>
    <w:p w:rsidR="00717B5A" w:rsidRDefault="00717B5A" w:rsidP="00256DDB">
      <w:pPr>
        <w:spacing w:line="360" w:lineRule="auto"/>
        <w:jc w:val="lowKashida"/>
        <w:rPr>
          <w:rFonts w:cs="Arial" w:hint="cs"/>
          <w:sz w:val="28"/>
          <w:szCs w:val="28"/>
          <w:rtl/>
        </w:rPr>
      </w:pPr>
    </w:p>
    <w:p w:rsidR="00717B5A" w:rsidRDefault="00717B5A" w:rsidP="00256DDB">
      <w:pPr>
        <w:spacing w:line="360" w:lineRule="auto"/>
        <w:jc w:val="lowKashida"/>
        <w:rPr>
          <w:rFonts w:cs="Arial" w:hint="cs"/>
          <w:sz w:val="28"/>
          <w:szCs w:val="28"/>
          <w:rtl/>
        </w:rPr>
      </w:pPr>
    </w:p>
    <w:p w:rsidR="00256DDB" w:rsidRPr="00256DDB" w:rsidRDefault="00256DDB" w:rsidP="00256DDB">
      <w:pPr>
        <w:spacing w:line="360" w:lineRule="auto"/>
        <w:jc w:val="lowKashida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256DDB">
        <w:rPr>
          <w:rFonts w:cs="Arial"/>
          <w:sz w:val="28"/>
          <w:szCs w:val="28"/>
          <w:rtl/>
        </w:rPr>
        <w:t>207]</w:t>
      </w:r>
    </w:p>
    <w:p w:rsidR="00256DDB" w:rsidRPr="00256DDB" w:rsidRDefault="00256DDB" w:rsidP="00256DDB">
      <w:pPr>
        <w:spacing w:line="360" w:lineRule="auto"/>
        <w:jc w:val="lowKashida"/>
        <w:rPr>
          <w:sz w:val="28"/>
          <w:szCs w:val="28"/>
          <w:rtl/>
        </w:rPr>
      </w:pPr>
      <w:r w:rsidRPr="00256DDB">
        <w:rPr>
          <w:rFonts w:cs="Arial" w:hint="cs"/>
          <w:sz w:val="28"/>
          <w:szCs w:val="28"/>
          <w:rtl/>
        </w:rPr>
        <w:lastRenderedPageBreak/>
        <w:t>للقضايا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الكبرى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تنطلق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من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أرضية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صلبة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مليئة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بالخبرات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والتجارب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والملاحظات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النقدية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والتحليلية،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متنوعة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المنطلقات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والمشارب</w:t>
      </w:r>
      <w:r w:rsidRPr="00256DDB">
        <w:rPr>
          <w:rFonts w:cs="Arial"/>
          <w:sz w:val="28"/>
          <w:szCs w:val="28"/>
          <w:rtl/>
        </w:rPr>
        <w:t xml:space="preserve">. </w:t>
      </w:r>
      <w:r w:rsidRPr="00256DDB">
        <w:rPr>
          <w:rFonts w:cs="Arial" w:hint="cs"/>
          <w:sz w:val="28"/>
          <w:szCs w:val="28"/>
          <w:rtl/>
        </w:rPr>
        <w:t>ونعتقد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أن</w:t>
      </w:r>
      <w:r w:rsidRPr="00256DDB">
        <w:rPr>
          <w:rFonts w:cs="Arial"/>
          <w:sz w:val="28"/>
          <w:szCs w:val="28"/>
          <w:rtl/>
        </w:rPr>
        <w:t xml:space="preserve"> </w:t>
      </w:r>
      <w:proofErr w:type="spellStart"/>
      <w:r w:rsidRPr="00256DDB">
        <w:rPr>
          <w:rFonts w:cs="Arial" w:hint="cs"/>
          <w:sz w:val="28"/>
          <w:szCs w:val="28"/>
          <w:rtl/>
        </w:rPr>
        <w:t>القارى</w:t>
      </w:r>
      <w:proofErr w:type="spellEnd"/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سيتفق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معنا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إذا</w:t>
      </w:r>
      <w:r w:rsidRPr="00256DDB">
        <w:rPr>
          <w:rFonts w:cs="Arial"/>
          <w:sz w:val="28"/>
          <w:szCs w:val="28"/>
          <w:rtl/>
        </w:rPr>
        <w:t xml:space="preserve"> </w:t>
      </w:r>
      <w:proofErr w:type="spellStart"/>
      <w:r w:rsidRPr="00256DDB">
        <w:rPr>
          <w:rFonts w:cs="Arial" w:hint="cs"/>
          <w:sz w:val="28"/>
          <w:szCs w:val="28"/>
          <w:rtl/>
        </w:rPr>
        <w:t>ماأتيحت</w:t>
      </w:r>
      <w:proofErr w:type="spellEnd"/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له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قراءة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هذا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الكتاب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الذي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بين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أيدينا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أو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غيره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مما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أشرنا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إليه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قبل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قليل،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مثل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كتب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د</w:t>
      </w:r>
      <w:r w:rsidRPr="00256DDB">
        <w:rPr>
          <w:rFonts w:cs="Arial"/>
          <w:sz w:val="28"/>
          <w:szCs w:val="28"/>
          <w:rtl/>
        </w:rPr>
        <w:t xml:space="preserve">. </w:t>
      </w:r>
      <w:r w:rsidRPr="00256DDB">
        <w:rPr>
          <w:rFonts w:cs="Arial" w:hint="cs"/>
          <w:sz w:val="28"/>
          <w:szCs w:val="28"/>
          <w:rtl/>
        </w:rPr>
        <w:t>شريعتي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ومطهري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وبهشتي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والسيد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محمد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خاتمي</w:t>
      </w:r>
      <w:r w:rsidRPr="00256DDB">
        <w:rPr>
          <w:rFonts w:cs="Arial"/>
          <w:sz w:val="28"/>
          <w:szCs w:val="28"/>
          <w:rtl/>
        </w:rPr>
        <w:t>.</w:t>
      </w:r>
    </w:p>
    <w:p w:rsidR="00256DDB" w:rsidRPr="00256DDB" w:rsidRDefault="00256DDB" w:rsidP="00256DDB">
      <w:pPr>
        <w:spacing w:line="360" w:lineRule="auto"/>
        <w:jc w:val="lowKashida"/>
        <w:rPr>
          <w:sz w:val="28"/>
          <w:szCs w:val="28"/>
          <w:rtl/>
        </w:rPr>
      </w:pPr>
      <w:r w:rsidRPr="00256DDB">
        <w:rPr>
          <w:rFonts w:cs="Arial" w:hint="cs"/>
          <w:sz w:val="28"/>
          <w:szCs w:val="28"/>
          <w:rtl/>
        </w:rPr>
        <w:t>لماذا</w:t>
      </w:r>
      <w:r w:rsidRPr="00256DDB">
        <w:rPr>
          <w:rFonts w:cs="Arial"/>
          <w:sz w:val="28"/>
          <w:szCs w:val="28"/>
          <w:rtl/>
        </w:rPr>
        <w:t xml:space="preserve"> «</w:t>
      </w:r>
      <w:r w:rsidRPr="00256DDB">
        <w:rPr>
          <w:rFonts w:cs="Arial" w:hint="cs"/>
          <w:sz w:val="28"/>
          <w:szCs w:val="28"/>
          <w:rtl/>
        </w:rPr>
        <w:t>التَّغريب</w:t>
      </w:r>
      <w:r w:rsidRPr="00256DDB">
        <w:rPr>
          <w:rFonts w:cs="Arial" w:hint="eastAsia"/>
          <w:sz w:val="28"/>
          <w:szCs w:val="28"/>
          <w:rtl/>
        </w:rPr>
        <w:t>»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الآن؟</w:t>
      </w:r>
    </w:p>
    <w:p w:rsidR="00256DDB" w:rsidRPr="00256DDB" w:rsidRDefault="00256DDB" w:rsidP="00256DDB">
      <w:pPr>
        <w:spacing w:line="360" w:lineRule="auto"/>
        <w:jc w:val="lowKashida"/>
        <w:rPr>
          <w:sz w:val="28"/>
          <w:szCs w:val="28"/>
          <w:rtl/>
        </w:rPr>
      </w:pPr>
      <w:r w:rsidRPr="00256DDB">
        <w:rPr>
          <w:rFonts w:cs="Arial" w:hint="cs"/>
          <w:sz w:val="28"/>
          <w:szCs w:val="28"/>
          <w:rtl/>
        </w:rPr>
        <w:t>تساؤل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في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محلِّه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إذا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تبادر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إلى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ذهن</w:t>
      </w:r>
      <w:r w:rsidRPr="00256DDB">
        <w:rPr>
          <w:rFonts w:cs="Arial"/>
          <w:sz w:val="28"/>
          <w:szCs w:val="28"/>
          <w:rtl/>
        </w:rPr>
        <w:t xml:space="preserve"> </w:t>
      </w:r>
      <w:proofErr w:type="spellStart"/>
      <w:r w:rsidRPr="00256DDB">
        <w:rPr>
          <w:rFonts w:cs="Arial" w:hint="cs"/>
          <w:sz w:val="28"/>
          <w:szCs w:val="28"/>
          <w:rtl/>
        </w:rPr>
        <w:t>القارى</w:t>
      </w:r>
      <w:proofErr w:type="spellEnd"/>
      <w:r w:rsidRPr="00256DDB">
        <w:rPr>
          <w:rFonts w:cs="Arial" w:hint="cs"/>
          <w:sz w:val="28"/>
          <w:szCs w:val="28"/>
          <w:rtl/>
        </w:rPr>
        <w:t>،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فبعد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ثلاثة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عقود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من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صدور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الكتاب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ما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هي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الأهمية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التي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تجعلنا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نقوم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بعرضه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الآن؟</w:t>
      </w:r>
    </w:p>
    <w:p w:rsidR="00256DDB" w:rsidRPr="00256DDB" w:rsidRDefault="00256DDB" w:rsidP="00256DDB">
      <w:pPr>
        <w:spacing w:line="360" w:lineRule="auto"/>
        <w:jc w:val="lowKashida"/>
        <w:rPr>
          <w:sz w:val="28"/>
          <w:szCs w:val="28"/>
          <w:rtl/>
        </w:rPr>
      </w:pPr>
      <w:r w:rsidRPr="00256DDB">
        <w:rPr>
          <w:rFonts w:cs="Arial" w:hint="cs"/>
          <w:sz w:val="28"/>
          <w:szCs w:val="28"/>
          <w:rtl/>
        </w:rPr>
        <w:t>في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الحقيقة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هناك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اعتباران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رئيسيان</w:t>
      </w:r>
      <w:r w:rsidRPr="00256DDB">
        <w:rPr>
          <w:rFonts w:cs="Arial"/>
          <w:sz w:val="28"/>
          <w:szCs w:val="28"/>
          <w:rtl/>
        </w:rPr>
        <w:t xml:space="preserve">: </w:t>
      </w:r>
      <w:r w:rsidRPr="00256DDB">
        <w:rPr>
          <w:rFonts w:cs="Arial" w:hint="cs"/>
          <w:sz w:val="28"/>
          <w:szCs w:val="28"/>
          <w:rtl/>
        </w:rPr>
        <w:t>الاعتبار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الأوَّل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أن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الكتاب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لم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يترجم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إلا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حديثاً،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فهو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بالنسبة</w:t>
      </w:r>
      <w:r w:rsidRPr="00256DDB">
        <w:rPr>
          <w:rFonts w:cs="Arial"/>
          <w:sz w:val="28"/>
          <w:szCs w:val="28"/>
          <w:rtl/>
        </w:rPr>
        <w:t xml:space="preserve"> </w:t>
      </w:r>
      <w:proofErr w:type="spellStart"/>
      <w:r w:rsidRPr="00256DDB">
        <w:rPr>
          <w:rFonts w:cs="Arial" w:hint="cs"/>
          <w:sz w:val="28"/>
          <w:szCs w:val="28"/>
          <w:rtl/>
        </w:rPr>
        <w:t>للقارى</w:t>
      </w:r>
      <w:proofErr w:type="spellEnd"/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العربي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حديث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وجديد،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لذلك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لا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بدَّ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من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توجيه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الأنظار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إليه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لقراءته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والتعريف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به،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خصوصاً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أنَّه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قد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طبع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في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مصر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ويمكن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الحصول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عليه</w:t>
      </w:r>
      <w:r w:rsidRPr="00256DDB">
        <w:rPr>
          <w:rFonts w:cs="Arial"/>
          <w:sz w:val="28"/>
          <w:szCs w:val="28"/>
          <w:rtl/>
        </w:rPr>
        <w:t xml:space="preserve">. </w:t>
      </w:r>
      <w:r w:rsidRPr="00256DDB">
        <w:rPr>
          <w:rFonts w:cs="Arial" w:hint="cs"/>
          <w:sz w:val="28"/>
          <w:szCs w:val="28"/>
          <w:rtl/>
        </w:rPr>
        <w:t>الاعتبار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الثاني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كون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الكتاب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أصبح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وثيقة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ليس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في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معالجة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موضوع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التغريب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قبل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ثلاثة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عقود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من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الزمن،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وإنما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باعتباره</w:t>
      </w:r>
      <w:r w:rsidRPr="00256DDB">
        <w:rPr>
          <w:rFonts w:cs="Arial"/>
          <w:sz w:val="28"/>
          <w:szCs w:val="28"/>
          <w:rtl/>
        </w:rPr>
        <w:t xml:space="preserve"> </w:t>
      </w:r>
      <w:proofErr w:type="spellStart"/>
      <w:r w:rsidRPr="00256DDB">
        <w:rPr>
          <w:rFonts w:cs="Arial" w:hint="cs"/>
          <w:sz w:val="28"/>
          <w:szCs w:val="28"/>
          <w:rtl/>
        </w:rPr>
        <w:t>انموذجاً</w:t>
      </w:r>
      <w:proofErr w:type="spellEnd"/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للكتابات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الإيرانية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التي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سبقت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الثورة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وغذَّت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شبابها</w:t>
      </w:r>
      <w:r w:rsidRPr="00256DDB">
        <w:rPr>
          <w:rFonts w:cs="Arial"/>
          <w:sz w:val="28"/>
          <w:szCs w:val="28"/>
          <w:rtl/>
        </w:rPr>
        <w:t xml:space="preserve">. </w:t>
      </w:r>
      <w:r w:rsidRPr="00256DDB">
        <w:rPr>
          <w:rFonts w:cs="Arial" w:hint="cs"/>
          <w:sz w:val="28"/>
          <w:szCs w:val="28"/>
          <w:rtl/>
        </w:rPr>
        <w:t>فالكتاب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يمثِّل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مستوى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وعي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الفكر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الإيراني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في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تلك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اللحظة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ودرجته،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ويبيِّن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كيف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عالج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موضوع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التغريب</w:t>
      </w:r>
      <w:r w:rsidRPr="00256DDB">
        <w:rPr>
          <w:rFonts w:cs="Arial"/>
          <w:sz w:val="28"/>
          <w:szCs w:val="28"/>
          <w:rtl/>
        </w:rPr>
        <w:t xml:space="preserve">. </w:t>
      </w:r>
      <w:r w:rsidRPr="00256DDB">
        <w:rPr>
          <w:rFonts w:cs="Arial" w:hint="cs"/>
          <w:sz w:val="28"/>
          <w:szCs w:val="28"/>
          <w:rtl/>
        </w:rPr>
        <w:t>بالإضافة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إلى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القيمة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التغييرية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الكبيرة،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كما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يقول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المترجم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حيدر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نجف،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لكتابات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جلال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آل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أحمد</w:t>
      </w:r>
      <w:r w:rsidRPr="00256DDB">
        <w:rPr>
          <w:rFonts w:cs="Arial"/>
          <w:sz w:val="28"/>
          <w:szCs w:val="28"/>
          <w:rtl/>
        </w:rPr>
        <w:t xml:space="preserve">. </w:t>
      </w:r>
      <w:r w:rsidRPr="00256DDB">
        <w:rPr>
          <w:rFonts w:cs="Arial" w:hint="cs"/>
          <w:sz w:val="28"/>
          <w:szCs w:val="28"/>
          <w:rtl/>
        </w:rPr>
        <w:t>وقد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كشفت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هذه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الكتابات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للمجتمع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الإيراني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المفاسد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والانحرافات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التي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يتخبط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فيها،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وعبأته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ضد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السلطة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التي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تعمق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هذه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الظواهر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السلبية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وتدفع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بالمجتمع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نحو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التغريب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والضياع،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وتعمل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على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تمزيق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هويته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الدينية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والثقافية</w:t>
      </w:r>
      <w:r w:rsidRPr="00256DDB">
        <w:rPr>
          <w:rFonts w:cs="Arial"/>
          <w:sz w:val="28"/>
          <w:szCs w:val="28"/>
          <w:rtl/>
        </w:rPr>
        <w:t xml:space="preserve">. </w:t>
      </w:r>
      <w:r w:rsidRPr="00256DDB">
        <w:rPr>
          <w:rFonts w:cs="Arial" w:hint="cs"/>
          <w:sz w:val="28"/>
          <w:szCs w:val="28"/>
          <w:rtl/>
        </w:rPr>
        <w:t>لذلك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فقد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حاربت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الحكومة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هذا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الكتاب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ومنعت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نشره،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وقد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قدَّمه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المؤلِّف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أولًا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تقريراً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لـ</w:t>
      </w:r>
      <w:r w:rsidRPr="00256DDB">
        <w:rPr>
          <w:rFonts w:cs="Arial"/>
          <w:sz w:val="28"/>
          <w:szCs w:val="28"/>
          <w:rtl/>
        </w:rPr>
        <w:t xml:space="preserve"> «</w:t>
      </w:r>
      <w:r w:rsidRPr="00256DDB">
        <w:rPr>
          <w:rFonts w:cs="Arial" w:hint="cs"/>
          <w:sz w:val="28"/>
          <w:szCs w:val="28"/>
          <w:rtl/>
        </w:rPr>
        <w:t>مجلس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أهداف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الثقافة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الإيرانية</w:t>
      </w:r>
      <w:r w:rsidRPr="00256DDB">
        <w:rPr>
          <w:rFonts w:cs="Arial" w:hint="eastAsia"/>
          <w:sz w:val="28"/>
          <w:szCs w:val="28"/>
          <w:rtl/>
        </w:rPr>
        <w:t>»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سنة</w:t>
      </w:r>
      <w:r w:rsidRPr="00256DDB">
        <w:rPr>
          <w:rFonts w:cs="Arial"/>
          <w:sz w:val="28"/>
          <w:szCs w:val="28"/>
          <w:rtl/>
        </w:rPr>
        <w:t xml:space="preserve"> 1961</w:t>
      </w:r>
      <w:r w:rsidRPr="00256DDB">
        <w:rPr>
          <w:rFonts w:cs="Arial" w:hint="cs"/>
          <w:sz w:val="28"/>
          <w:szCs w:val="28"/>
          <w:rtl/>
        </w:rPr>
        <w:t>،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لكن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وزارة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الثقافة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نشرت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التقارير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المقدمة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جميعها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إلا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تقرير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جلال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آل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أحمد،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وهذا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يؤكِّد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أن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الحكومات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في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العالم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الإسلامي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تخاف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من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انكشاف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الحقائق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للناس،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وتعمل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على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سترها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وإخفائها،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وتسمح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فقط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بترويج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الكتابات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السطحية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التي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تظل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بعيدة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عن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الإفصاح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عن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الحقائق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كما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هي</w:t>
      </w:r>
      <w:r w:rsidRPr="00256DDB">
        <w:rPr>
          <w:rFonts w:cs="Arial"/>
          <w:sz w:val="28"/>
          <w:szCs w:val="28"/>
          <w:rtl/>
        </w:rPr>
        <w:t>.</w:t>
      </w:r>
    </w:p>
    <w:p w:rsidR="00256DDB" w:rsidRPr="00256DDB" w:rsidRDefault="00256DDB" w:rsidP="00256DDB">
      <w:pPr>
        <w:spacing w:line="360" w:lineRule="auto"/>
        <w:jc w:val="lowKashida"/>
        <w:rPr>
          <w:sz w:val="28"/>
          <w:szCs w:val="28"/>
          <w:rtl/>
        </w:rPr>
      </w:pPr>
      <w:r w:rsidRPr="00256DDB">
        <w:rPr>
          <w:rFonts w:cs="Arial" w:hint="cs"/>
          <w:sz w:val="28"/>
          <w:szCs w:val="28"/>
          <w:rtl/>
        </w:rPr>
        <w:t>زد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على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ذلك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أنَّ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موضوع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التَّغريب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لم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يُحْسم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النِّقاش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حوله،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ولقد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تغيَّرت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العناوين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واتسعت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ميادين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البحث،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وتم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استيعاب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الكثير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من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المظاهر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والأفكار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والآراء</w:t>
      </w:r>
    </w:p>
    <w:p w:rsidR="00256DDB" w:rsidRPr="00256DDB" w:rsidRDefault="00256DDB" w:rsidP="00256DDB">
      <w:pPr>
        <w:spacing w:line="360" w:lineRule="auto"/>
        <w:jc w:val="lowKashida"/>
        <w:rPr>
          <w:sz w:val="28"/>
          <w:szCs w:val="28"/>
          <w:rtl/>
        </w:rPr>
      </w:pPr>
      <w:r w:rsidRPr="00256DDB">
        <w:rPr>
          <w:rFonts w:cs="Arial"/>
          <w:sz w:val="28"/>
          <w:szCs w:val="28"/>
          <w:rtl/>
        </w:rPr>
        <w:t>________________________________________</w:t>
      </w:r>
    </w:p>
    <w:p w:rsidR="00256DDB" w:rsidRPr="00256DDB" w:rsidRDefault="00256DDB" w:rsidP="00256DDB">
      <w:pPr>
        <w:spacing w:line="360" w:lineRule="auto"/>
        <w:jc w:val="lowKashida"/>
        <w:rPr>
          <w:sz w:val="28"/>
          <w:szCs w:val="28"/>
          <w:rtl/>
        </w:rPr>
      </w:pPr>
    </w:p>
    <w:p w:rsidR="00256DDB" w:rsidRPr="00256DDB" w:rsidRDefault="00256DDB" w:rsidP="00256DDB">
      <w:pPr>
        <w:spacing w:line="360" w:lineRule="auto"/>
        <w:jc w:val="lowKashida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256DDB">
        <w:rPr>
          <w:rFonts w:cs="Arial"/>
          <w:sz w:val="28"/>
          <w:szCs w:val="28"/>
          <w:rtl/>
        </w:rPr>
        <w:t>208]</w:t>
      </w:r>
    </w:p>
    <w:p w:rsidR="00256DDB" w:rsidRPr="00256DDB" w:rsidRDefault="00256DDB" w:rsidP="00256DDB">
      <w:pPr>
        <w:spacing w:line="360" w:lineRule="auto"/>
        <w:jc w:val="lowKashida"/>
        <w:rPr>
          <w:sz w:val="28"/>
          <w:szCs w:val="28"/>
          <w:rtl/>
        </w:rPr>
      </w:pPr>
      <w:r w:rsidRPr="00256DDB">
        <w:rPr>
          <w:rFonts w:cs="Arial" w:hint="cs"/>
          <w:sz w:val="28"/>
          <w:szCs w:val="28"/>
          <w:rtl/>
        </w:rPr>
        <w:lastRenderedPageBreak/>
        <w:t>والمدارس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الفكرية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الغربية،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لكن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الحديث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عن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مخاطر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الاختراق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الثقافي،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أو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العولمة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الثقافية،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لم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ينته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بعد،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وما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زال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الموضوع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جذَّاباً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ويغري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الكثير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بمعالجته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ومناقشته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باعتباره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وجهاً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من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أوجه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الصراع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بين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الحضارتين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الإسلامية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والغربية</w:t>
      </w:r>
      <w:r w:rsidRPr="00256DDB">
        <w:rPr>
          <w:rFonts w:cs="Arial"/>
          <w:sz w:val="28"/>
          <w:szCs w:val="28"/>
          <w:rtl/>
        </w:rPr>
        <w:t>.</w:t>
      </w:r>
    </w:p>
    <w:p w:rsidR="00256DDB" w:rsidRPr="00256DDB" w:rsidRDefault="00256DDB" w:rsidP="00256DDB">
      <w:pPr>
        <w:spacing w:line="360" w:lineRule="auto"/>
        <w:jc w:val="lowKashida"/>
        <w:rPr>
          <w:sz w:val="28"/>
          <w:szCs w:val="28"/>
          <w:rtl/>
        </w:rPr>
      </w:pPr>
      <w:r w:rsidRPr="00256DDB">
        <w:rPr>
          <w:rFonts w:cs="Arial" w:hint="cs"/>
          <w:sz w:val="28"/>
          <w:szCs w:val="28"/>
          <w:rtl/>
        </w:rPr>
        <w:t>بقي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أن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نقول</w:t>
      </w:r>
      <w:r w:rsidRPr="00256DDB">
        <w:rPr>
          <w:rFonts w:cs="Arial"/>
          <w:sz w:val="28"/>
          <w:szCs w:val="28"/>
          <w:rtl/>
        </w:rPr>
        <w:t xml:space="preserve">: </w:t>
      </w:r>
      <w:r w:rsidRPr="00256DDB">
        <w:rPr>
          <w:rFonts w:cs="Arial" w:hint="cs"/>
          <w:sz w:val="28"/>
          <w:szCs w:val="28"/>
          <w:rtl/>
        </w:rPr>
        <w:t>إن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جلال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آل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أحمد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كان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عضواً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بارزاً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في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حزب</w:t>
      </w:r>
      <w:r w:rsidRPr="00256DDB">
        <w:rPr>
          <w:rFonts w:cs="Arial"/>
          <w:sz w:val="28"/>
          <w:szCs w:val="28"/>
          <w:rtl/>
        </w:rPr>
        <w:t xml:space="preserve"> «</w:t>
      </w:r>
      <w:proofErr w:type="spellStart"/>
      <w:r w:rsidRPr="00256DDB">
        <w:rPr>
          <w:rFonts w:cs="Arial" w:hint="cs"/>
          <w:sz w:val="28"/>
          <w:szCs w:val="28"/>
          <w:rtl/>
        </w:rPr>
        <w:t>تودة</w:t>
      </w:r>
      <w:proofErr w:type="spellEnd"/>
      <w:r w:rsidRPr="00256DDB">
        <w:rPr>
          <w:rFonts w:cs="Arial" w:hint="eastAsia"/>
          <w:sz w:val="28"/>
          <w:szCs w:val="28"/>
          <w:rtl/>
        </w:rPr>
        <w:t>»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الشيوعي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العتيد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في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منطقة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الشرق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الأوسط،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وقد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اهتم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بنشاطات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الحزب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الفكرية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وأشرف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عليها،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لكنه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ما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لبث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أن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انشق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عنه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وأسس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مع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رفاقه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حزباً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جديداً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لم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يكتب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له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النجاح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أو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الاستمرار</w:t>
      </w:r>
      <w:r w:rsidRPr="00256DDB">
        <w:rPr>
          <w:rFonts w:cs="Arial"/>
          <w:sz w:val="28"/>
          <w:szCs w:val="28"/>
          <w:rtl/>
        </w:rPr>
        <w:t xml:space="preserve">. </w:t>
      </w:r>
      <w:r w:rsidRPr="00256DDB">
        <w:rPr>
          <w:rFonts w:cs="Arial" w:hint="cs"/>
          <w:sz w:val="28"/>
          <w:szCs w:val="28"/>
          <w:rtl/>
        </w:rPr>
        <w:t>تفرَّغ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جلال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آل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أحمد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للكتابة،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وبدأ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يبتعد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رويداً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رويداً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عن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الفكر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الشِّيوعي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ليقترب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أكثر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فأكثر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من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الإسلام،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لقناعته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بأن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الإصلاح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والتغيير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الحقيقيَّين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لا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بد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من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أن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ينطلقا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من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الأصالة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والهوية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الإسلامية</w:t>
      </w:r>
      <w:r w:rsidRPr="00256DDB">
        <w:rPr>
          <w:rFonts w:cs="Arial"/>
          <w:sz w:val="28"/>
          <w:szCs w:val="28"/>
          <w:rtl/>
        </w:rPr>
        <w:t xml:space="preserve">. </w:t>
      </w:r>
      <w:r w:rsidRPr="00256DDB">
        <w:rPr>
          <w:rFonts w:cs="Arial" w:hint="cs"/>
          <w:sz w:val="28"/>
          <w:szCs w:val="28"/>
          <w:rtl/>
        </w:rPr>
        <w:t>وأن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المؤسسة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الدينية،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ممثَّلة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في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العلماء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المتنورين،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هي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أقوى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الحصون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التي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يمكنها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أن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تقف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في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وجه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التغريب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والتغرُّب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وآخرها،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والقادرة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على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تحقيق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الاستقلال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الثقافي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والسياسي</w:t>
      </w:r>
      <w:r w:rsidRPr="00256DDB">
        <w:rPr>
          <w:rFonts w:cs="Arial"/>
          <w:sz w:val="28"/>
          <w:szCs w:val="28"/>
          <w:rtl/>
        </w:rPr>
        <w:t>.</w:t>
      </w:r>
    </w:p>
    <w:p w:rsidR="00256DDB" w:rsidRPr="00256DDB" w:rsidRDefault="00256DDB" w:rsidP="00256DDB">
      <w:pPr>
        <w:spacing w:line="360" w:lineRule="auto"/>
        <w:jc w:val="lowKashida"/>
        <w:rPr>
          <w:sz w:val="28"/>
          <w:szCs w:val="28"/>
          <w:rtl/>
        </w:rPr>
      </w:pPr>
      <w:r w:rsidRPr="00256DDB">
        <w:rPr>
          <w:rFonts w:cs="Arial" w:hint="cs"/>
          <w:sz w:val="28"/>
          <w:szCs w:val="28"/>
          <w:rtl/>
        </w:rPr>
        <w:t>وإذا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كان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كتاب</w:t>
      </w:r>
      <w:r w:rsidRPr="00256DDB">
        <w:rPr>
          <w:rFonts w:cs="Arial"/>
          <w:sz w:val="28"/>
          <w:szCs w:val="28"/>
          <w:rtl/>
        </w:rPr>
        <w:t xml:space="preserve"> «</w:t>
      </w:r>
      <w:r w:rsidRPr="00256DDB">
        <w:rPr>
          <w:rFonts w:cs="Arial" w:hint="cs"/>
          <w:sz w:val="28"/>
          <w:szCs w:val="28"/>
          <w:rtl/>
        </w:rPr>
        <w:t>نزعة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التَّغريب</w:t>
      </w:r>
      <w:r w:rsidRPr="00256DDB">
        <w:rPr>
          <w:rFonts w:cs="Arial" w:hint="eastAsia"/>
          <w:sz w:val="28"/>
          <w:szCs w:val="28"/>
          <w:rtl/>
        </w:rPr>
        <w:t>»</w:t>
      </w:r>
      <w:r w:rsidRPr="00256DDB">
        <w:rPr>
          <w:rFonts w:cs="Arial" w:hint="cs"/>
          <w:sz w:val="28"/>
          <w:szCs w:val="28"/>
          <w:rtl/>
        </w:rPr>
        <w:t>،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كما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اختار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المترجم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أن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يسمِّيه،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أو</w:t>
      </w:r>
      <w:r w:rsidRPr="00256DDB">
        <w:rPr>
          <w:rFonts w:cs="Arial"/>
          <w:sz w:val="28"/>
          <w:szCs w:val="28"/>
          <w:rtl/>
        </w:rPr>
        <w:t xml:space="preserve"> «</w:t>
      </w:r>
      <w:r w:rsidRPr="00256DDB">
        <w:rPr>
          <w:rFonts w:cs="Arial" w:hint="cs"/>
          <w:sz w:val="28"/>
          <w:szCs w:val="28"/>
          <w:rtl/>
        </w:rPr>
        <w:t>الإصابة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بوباء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بالغرب</w:t>
      </w:r>
      <w:r w:rsidRPr="00256DDB">
        <w:rPr>
          <w:rFonts w:cs="Arial" w:hint="eastAsia"/>
          <w:sz w:val="28"/>
          <w:szCs w:val="28"/>
          <w:rtl/>
        </w:rPr>
        <w:t>»</w:t>
      </w:r>
      <w:r w:rsidRPr="00256DDB">
        <w:rPr>
          <w:rFonts w:cs="Arial" w:hint="cs"/>
          <w:sz w:val="28"/>
          <w:szCs w:val="28"/>
          <w:rtl/>
        </w:rPr>
        <w:t>،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هو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أهم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كتابات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جلال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أحمد،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كما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يرى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عدد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من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الباحثين،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فإن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كتابات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أخرى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له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لا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تقل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أهمية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عنه،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مثل</w:t>
      </w:r>
      <w:r w:rsidRPr="00256DDB">
        <w:rPr>
          <w:rFonts w:cs="Arial"/>
          <w:sz w:val="28"/>
          <w:szCs w:val="28"/>
          <w:rtl/>
        </w:rPr>
        <w:t xml:space="preserve"> «</w:t>
      </w:r>
      <w:r w:rsidRPr="00256DDB">
        <w:rPr>
          <w:rFonts w:cs="Arial" w:hint="cs"/>
          <w:sz w:val="28"/>
          <w:szCs w:val="28"/>
          <w:rtl/>
        </w:rPr>
        <w:t>المستنيرون</w:t>
      </w:r>
      <w:r w:rsidRPr="00256DDB">
        <w:rPr>
          <w:rFonts w:cs="Arial"/>
          <w:sz w:val="28"/>
          <w:szCs w:val="28"/>
          <w:rtl/>
        </w:rPr>
        <w:t xml:space="preserve">: </w:t>
      </w:r>
      <w:r w:rsidRPr="00256DDB">
        <w:rPr>
          <w:rFonts w:cs="Arial" w:hint="cs"/>
          <w:sz w:val="28"/>
          <w:szCs w:val="28"/>
          <w:rtl/>
        </w:rPr>
        <w:t>خدمات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وخيانات</w:t>
      </w:r>
      <w:r w:rsidRPr="00256DDB">
        <w:rPr>
          <w:rFonts w:cs="Arial" w:hint="eastAsia"/>
          <w:sz w:val="28"/>
          <w:szCs w:val="28"/>
          <w:rtl/>
        </w:rPr>
        <w:t>»</w:t>
      </w:r>
      <w:r w:rsidRPr="00256DDB">
        <w:rPr>
          <w:rFonts w:cs="Arial" w:hint="cs"/>
          <w:sz w:val="28"/>
          <w:szCs w:val="28"/>
          <w:rtl/>
        </w:rPr>
        <w:t>،</w:t>
      </w:r>
      <w:r w:rsidRPr="00256DDB">
        <w:rPr>
          <w:rFonts w:cs="Arial"/>
          <w:sz w:val="28"/>
          <w:szCs w:val="28"/>
          <w:rtl/>
        </w:rPr>
        <w:t xml:space="preserve"> «</w:t>
      </w:r>
      <w:r w:rsidRPr="00256DDB">
        <w:rPr>
          <w:rFonts w:cs="Arial" w:hint="cs"/>
          <w:sz w:val="28"/>
          <w:szCs w:val="28"/>
          <w:rtl/>
        </w:rPr>
        <w:t>جزيرة</w:t>
      </w:r>
      <w:r w:rsidRPr="00256DDB">
        <w:rPr>
          <w:rFonts w:cs="Arial"/>
          <w:sz w:val="28"/>
          <w:szCs w:val="28"/>
          <w:rtl/>
        </w:rPr>
        <w:t xml:space="preserve"> </w:t>
      </w:r>
      <w:proofErr w:type="spellStart"/>
      <w:r w:rsidRPr="00256DDB">
        <w:rPr>
          <w:rFonts w:cs="Arial" w:hint="cs"/>
          <w:sz w:val="28"/>
          <w:szCs w:val="28"/>
          <w:rtl/>
        </w:rPr>
        <w:t>خارك</w:t>
      </w:r>
      <w:proofErr w:type="spellEnd"/>
      <w:r w:rsidRPr="00256DDB">
        <w:rPr>
          <w:rFonts w:cs="Arial"/>
          <w:sz w:val="28"/>
          <w:szCs w:val="28"/>
          <w:rtl/>
        </w:rPr>
        <w:t xml:space="preserve">: </w:t>
      </w:r>
      <w:r w:rsidRPr="00256DDB">
        <w:rPr>
          <w:rFonts w:cs="Arial" w:hint="cs"/>
          <w:sz w:val="28"/>
          <w:szCs w:val="28"/>
          <w:rtl/>
        </w:rPr>
        <w:t>درة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الخليج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اليتيمة</w:t>
      </w:r>
      <w:r w:rsidRPr="00256DDB">
        <w:rPr>
          <w:rFonts w:cs="Arial" w:hint="eastAsia"/>
          <w:sz w:val="28"/>
          <w:szCs w:val="28"/>
          <w:rtl/>
        </w:rPr>
        <w:t>»</w:t>
      </w:r>
      <w:r w:rsidRPr="00256DDB">
        <w:rPr>
          <w:rFonts w:cs="Arial" w:hint="cs"/>
          <w:sz w:val="28"/>
          <w:szCs w:val="28"/>
          <w:rtl/>
        </w:rPr>
        <w:t>،</w:t>
      </w:r>
      <w:r w:rsidRPr="00256DDB">
        <w:rPr>
          <w:rFonts w:cs="Arial"/>
          <w:sz w:val="28"/>
          <w:szCs w:val="28"/>
          <w:rtl/>
        </w:rPr>
        <w:t xml:space="preserve"> «</w:t>
      </w:r>
      <w:r w:rsidRPr="00256DDB">
        <w:rPr>
          <w:rFonts w:cs="Arial" w:hint="cs"/>
          <w:sz w:val="28"/>
          <w:szCs w:val="28"/>
          <w:rtl/>
        </w:rPr>
        <w:t>السفر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إلى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ولاية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إسرائيل</w:t>
      </w:r>
      <w:r w:rsidRPr="00256DDB">
        <w:rPr>
          <w:rFonts w:cs="Arial" w:hint="eastAsia"/>
          <w:sz w:val="28"/>
          <w:szCs w:val="28"/>
          <w:rtl/>
        </w:rPr>
        <w:t>»</w:t>
      </w:r>
      <w:r w:rsidRPr="00256DDB">
        <w:rPr>
          <w:rFonts w:cs="Arial" w:hint="cs"/>
          <w:sz w:val="28"/>
          <w:szCs w:val="28"/>
          <w:rtl/>
        </w:rPr>
        <w:t>،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وغيرها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من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القصص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والروايات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والمشاهدات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وكتب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الرحلات،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بحيث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يتجاوز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عدد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مؤلَّفاته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العشرين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مؤلَّفاً،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بالإضافة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إلى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ترجمة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تسع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روايات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وقصص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غربية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بمفرده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وبالتعاون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مع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آخرين،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ومنهم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زوجته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سيمين</w:t>
      </w:r>
      <w:r w:rsidRPr="00256DDB">
        <w:rPr>
          <w:rFonts w:cs="Arial"/>
          <w:sz w:val="28"/>
          <w:szCs w:val="28"/>
          <w:rtl/>
        </w:rPr>
        <w:t xml:space="preserve"> </w:t>
      </w:r>
      <w:proofErr w:type="spellStart"/>
      <w:r w:rsidRPr="00256DDB">
        <w:rPr>
          <w:rFonts w:cs="Arial" w:hint="cs"/>
          <w:sz w:val="28"/>
          <w:szCs w:val="28"/>
          <w:rtl/>
        </w:rPr>
        <w:t>دانشو</w:t>
      </w:r>
      <w:proofErr w:type="spellEnd"/>
      <w:r w:rsidRPr="00256DDB">
        <w:rPr>
          <w:rFonts w:cs="Arial"/>
          <w:sz w:val="28"/>
          <w:szCs w:val="28"/>
          <w:rtl/>
        </w:rPr>
        <w:t xml:space="preserve">. </w:t>
      </w:r>
      <w:r w:rsidRPr="00256DDB">
        <w:rPr>
          <w:rFonts w:cs="Arial" w:hint="cs"/>
          <w:sz w:val="28"/>
          <w:szCs w:val="28"/>
          <w:rtl/>
        </w:rPr>
        <w:t>لألبير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كامو،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وسارتر،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وأندريه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جيد،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وأوجين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يونسكو</w:t>
      </w:r>
      <w:r w:rsidRPr="00256DDB">
        <w:rPr>
          <w:rFonts w:cs="Arial"/>
          <w:sz w:val="28"/>
          <w:szCs w:val="28"/>
          <w:rtl/>
        </w:rPr>
        <w:t>.</w:t>
      </w:r>
    </w:p>
    <w:p w:rsidR="00256DDB" w:rsidRPr="00256DDB" w:rsidRDefault="00256DDB" w:rsidP="00256DDB">
      <w:pPr>
        <w:spacing w:line="360" w:lineRule="auto"/>
        <w:jc w:val="lowKashida"/>
        <w:rPr>
          <w:sz w:val="28"/>
          <w:szCs w:val="28"/>
          <w:rtl/>
        </w:rPr>
      </w:pPr>
      <w:r w:rsidRPr="00256DDB">
        <w:rPr>
          <w:rFonts w:cs="Arial" w:hint="cs"/>
          <w:sz w:val="28"/>
          <w:szCs w:val="28"/>
          <w:rtl/>
        </w:rPr>
        <w:t>وباء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التَّغريب</w:t>
      </w:r>
    </w:p>
    <w:p w:rsidR="00256DDB" w:rsidRPr="00256DDB" w:rsidRDefault="00256DDB" w:rsidP="00256DDB">
      <w:pPr>
        <w:spacing w:line="360" w:lineRule="auto"/>
        <w:jc w:val="lowKashida"/>
        <w:rPr>
          <w:sz w:val="28"/>
          <w:szCs w:val="28"/>
          <w:rtl/>
        </w:rPr>
      </w:pPr>
      <w:r w:rsidRPr="00256DDB">
        <w:rPr>
          <w:rFonts w:cs="Arial" w:hint="cs"/>
          <w:sz w:val="28"/>
          <w:szCs w:val="28"/>
          <w:rtl/>
        </w:rPr>
        <w:t>في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البداية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يتحدَّث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المؤلِّف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عن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التَّغريب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باعتباره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مرضاً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من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الأمراض</w:t>
      </w:r>
      <w:r w:rsidRPr="00256DDB">
        <w:rPr>
          <w:rFonts w:cs="Arial"/>
          <w:sz w:val="28"/>
          <w:szCs w:val="28"/>
          <w:rtl/>
        </w:rPr>
        <w:t xml:space="preserve">. </w:t>
      </w:r>
      <w:r w:rsidRPr="00256DDB">
        <w:rPr>
          <w:rFonts w:cs="Arial" w:hint="cs"/>
          <w:sz w:val="28"/>
          <w:szCs w:val="28"/>
          <w:rtl/>
        </w:rPr>
        <w:t>عن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عارض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وفد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من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الخارج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ونما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في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بيئة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مستعدة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للإصابة،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وما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نرمي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إليه،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يقول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جلال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آل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أحمد،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هو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دراسة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خصائص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هذا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الوباء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وأسبابه،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وإذا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سنحت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الفرصة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قد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نتطرَّق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إلى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سبل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علاجه</w:t>
      </w:r>
      <w:r w:rsidRPr="00256DDB">
        <w:rPr>
          <w:rFonts w:cs="Arial"/>
          <w:sz w:val="28"/>
          <w:szCs w:val="28"/>
          <w:rtl/>
        </w:rPr>
        <w:t xml:space="preserve">.. </w:t>
      </w:r>
      <w:r w:rsidRPr="00256DDB">
        <w:rPr>
          <w:rFonts w:cs="Arial" w:hint="cs"/>
          <w:sz w:val="28"/>
          <w:szCs w:val="28"/>
          <w:rtl/>
        </w:rPr>
        <w:t>وبما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أنَّ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للتغريب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طرفين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أحدهما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الغرب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والآخر</w:t>
      </w:r>
      <w:r w:rsidRPr="00256DDB">
        <w:rPr>
          <w:rFonts w:cs="Arial"/>
          <w:sz w:val="28"/>
          <w:szCs w:val="28"/>
          <w:rtl/>
        </w:rPr>
        <w:t xml:space="preserve"> «</w:t>
      </w:r>
      <w:r w:rsidRPr="00256DDB">
        <w:rPr>
          <w:rFonts w:cs="Arial" w:hint="cs"/>
          <w:sz w:val="28"/>
          <w:szCs w:val="28"/>
          <w:rtl/>
        </w:rPr>
        <w:t>نحن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المتغرِّبون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في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الشرق</w:t>
      </w:r>
      <w:r w:rsidRPr="00256DDB">
        <w:rPr>
          <w:rFonts w:cs="Arial" w:hint="eastAsia"/>
          <w:sz w:val="28"/>
          <w:szCs w:val="28"/>
          <w:rtl/>
        </w:rPr>
        <w:t>»</w:t>
      </w:r>
      <w:r w:rsidRPr="00256DDB">
        <w:rPr>
          <w:rFonts w:cs="Arial" w:hint="cs"/>
          <w:sz w:val="28"/>
          <w:szCs w:val="28"/>
          <w:rtl/>
        </w:rPr>
        <w:t>،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فقد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حاول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المؤلِّف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تحديد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المقصود</w:t>
      </w:r>
      <w:r w:rsidRPr="00256DDB">
        <w:rPr>
          <w:rFonts w:cs="Arial"/>
          <w:sz w:val="28"/>
          <w:szCs w:val="28"/>
          <w:rtl/>
        </w:rPr>
        <w:t xml:space="preserve"> </w:t>
      </w:r>
      <w:proofErr w:type="spellStart"/>
      <w:r w:rsidRPr="00256DDB">
        <w:rPr>
          <w:rFonts w:cs="Arial" w:hint="cs"/>
          <w:sz w:val="28"/>
          <w:szCs w:val="28"/>
          <w:rtl/>
        </w:rPr>
        <w:t>بهذين</w:t>
      </w:r>
      <w:proofErr w:type="spellEnd"/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المفهومين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المتقابلين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اللذين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لا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يحملان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في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رأيه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مضموناً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سياسياً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أو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جغرافياً،</w:t>
      </w:r>
      <w:r w:rsidRPr="00256DDB">
        <w:rPr>
          <w:rFonts w:cs="Arial"/>
          <w:sz w:val="28"/>
          <w:szCs w:val="28"/>
          <w:rtl/>
        </w:rPr>
        <w:t xml:space="preserve"> «</w:t>
      </w:r>
      <w:r w:rsidRPr="00256DDB">
        <w:rPr>
          <w:rFonts w:cs="Arial" w:hint="cs"/>
          <w:sz w:val="28"/>
          <w:szCs w:val="28"/>
          <w:rtl/>
        </w:rPr>
        <w:t>بل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هما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مفهومان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اقتصاديان</w:t>
      </w:r>
      <w:r w:rsidRPr="00256DDB">
        <w:rPr>
          <w:rFonts w:cs="Arial" w:hint="eastAsia"/>
          <w:sz w:val="28"/>
          <w:szCs w:val="28"/>
          <w:rtl/>
        </w:rPr>
        <w:t>»</w:t>
      </w:r>
      <w:r w:rsidRPr="00256DDB">
        <w:rPr>
          <w:rFonts w:cs="Arial"/>
          <w:sz w:val="28"/>
          <w:szCs w:val="28"/>
          <w:rtl/>
        </w:rPr>
        <w:t>.</w:t>
      </w:r>
    </w:p>
    <w:p w:rsidR="00256DDB" w:rsidRPr="00256DDB" w:rsidRDefault="00256DDB" w:rsidP="00256DDB">
      <w:pPr>
        <w:spacing w:line="360" w:lineRule="auto"/>
        <w:jc w:val="lowKashida"/>
        <w:rPr>
          <w:sz w:val="28"/>
          <w:szCs w:val="28"/>
          <w:rtl/>
        </w:rPr>
      </w:pPr>
      <w:r w:rsidRPr="00256DDB">
        <w:rPr>
          <w:rFonts w:cs="Arial"/>
          <w:sz w:val="28"/>
          <w:szCs w:val="28"/>
          <w:rtl/>
        </w:rPr>
        <w:t>________________________________________</w:t>
      </w:r>
    </w:p>
    <w:p w:rsidR="00717B5A" w:rsidRDefault="00717B5A" w:rsidP="00256DDB">
      <w:pPr>
        <w:spacing w:line="360" w:lineRule="auto"/>
        <w:jc w:val="lowKashida"/>
        <w:rPr>
          <w:rFonts w:cs="Arial" w:hint="cs"/>
          <w:sz w:val="28"/>
          <w:szCs w:val="28"/>
          <w:rtl/>
        </w:rPr>
      </w:pPr>
    </w:p>
    <w:p w:rsidR="00256DDB" w:rsidRPr="00256DDB" w:rsidRDefault="00256DDB" w:rsidP="00256DDB">
      <w:pPr>
        <w:spacing w:line="360" w:lineRule="auto"/>
        <w:jc w:val="lowKashida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256DDB">
        <w:rPr>
          <w:rFonts w:cs="Arial"/>
          <w:sz w:val="28"/>
          <w:szCs w:val="28"/>
          <w:rtl/>
        </w:rPr>
        <w:t>209]</w:t>
      </w:r>
    </w:p>
    <w:p w:rsidR="00256DDB" w:rsidRPr="00256DDB" w:rsidRDefault="00256DDB" w:rsidP="00256DDB">
      <w:pPr>
        <w:spacing w:line="360" w:lineRule="auto"/>
        <w:jc w:val="lowKashida"/>
        <w:rPr>
          <w:sz w:val="28"/>
          <w:szCs w:val="28"/>
          <w:rtl/>
        </w:rPr>
      </w:pPr>
      <w:r w:rsidRPr="00256DDB">
        <w:rPr>
          <w:rFonts w:cs="Arial" w:hint="cs"/>
          <w:sz w:val="28"/>
          <w:szCs w:val="28"/>
          <w:rtl/>
        </w:rPr>
        <w:lastRenderedPageBreak/>
        <w:t>لذلك،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وبناء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هذا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التحديد،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فالذي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يفصل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بينهما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ليس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مجرد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مسافة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جغرافية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واسعة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فحسب،</w:t>
      </w:r>
      <w:r w:rsidRPr="00256DDB">
        <w:rPr>
          <w:rFonts w:cs="Arial"/>
          <w:sz w:val="28"/>
          <w:szCs w:val="28"/>
          <w:rtl/>
        </w:rPr>
        <w:t xml:space="preserve"> «</w:t>
      </w:r>
      <w:r w:rsidRPr="00256DDB">
        <w:rPr>
          <w:rFonts w:cs="Arial" w:hint="cs"/>
          <w:sz w:val="28"/>
          <w:szCs w:val="28"/>
          <w:rtl/>
        </w:rPr>
        <w:t>وإنما،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وعلى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حد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تعبير</w:t>
      </w:r>
      <w:r w:rsidRPr="00256DDB">
        <w:rPr>
          <w:rFonts w:cs="Arial"/>
          <w:sz w:val="28"/>
          <w:szCs w:val="28"/>
          <w:rtl/>
        </w:rPr>
        <w:t xml:space="preserve"> «</w:t>
      </w:r>
      <w:proofErr w:type="spellStart"/>
      <w:r w:rsidRPr="00256DDB">
        <w:rPr>
          <w:rFonts w:cs="Arial" w:hint="cs"/>
          <w:sz w:val="28"/>
          <w:szCs w:val="28"/>
          <w:rtl/>
        </w:rPr>
        <w:t>تيبورمندي</w:t>
      </w:r>
      <w:proofErr w:type="spellEnd"/>
      <w:r w:rsidRPr="00256DDB">
        <w:rPr>
          <w:rFonts w:cs="Arial" w:hint="eastAsia"/>
          <w:sz w:val="28"/>
          <w:szCs w:val="28"/>
          <w:rtl/>
        </w:rPr>
        <w:t>»</w:t>
      </w:r>
      <w:r w:rsidRPr="00256DDB">
        <w:rPr>
          <w:rFonts w:cs="Arial" w:hint="cs"/>
          <w:sz w:val="28"/>
          <w:szCs w:val="28"/>
          <w:rtl/>
        </w:rPr>
        <w:t>،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هاوية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سحيقة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تزداد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عمقاً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واتساعاً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يوماً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بعد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يوم،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حتى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أن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الثراء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والفقر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والقوة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والضعف،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والعلم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والجهل،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العمارة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والخراب،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والحضارة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والتوحش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في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دنيا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اليوم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ـ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كما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يقول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آل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أحمد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ـ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أصبحت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ظواهر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قطبية،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قطب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المتخمين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والأثرياء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وأصحاب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القوة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والصناعة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والتصدير،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والقطب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الآخر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من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نصيب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الجياع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والفقراء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والضعفاء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والمستهلكين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والمستوردين</w:t>
      </w:r>
      <w:r w:rsidRPr="00256DDB">
        <w:rPr>
          <w:rFonts w:cs="Arial"/>
          <w:sz w:val="28"/>
          <w:szCs w:val="28"/>
          <w:rtl/>
        </w:rPr>
        <w:t xml:space="preserve">. </w:t>
      </w:r>
      <w:r w:rsidRPr="00256DDB">
        <w:rPr>
          <w:rFonts w:cs="Arial" w:hint="cs"/>
          <w:sz w:val="28"/>
          <w:szCs w:val="28"/>
          <w:rtl/>
        </w:rPr>
        <w:t>في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ذلك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الطَّرف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من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العالم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تبدو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وتائر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التطور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والتقدم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تصاعدية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دائماً،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وفي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هذا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الطرف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تبدو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المؤشرات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جميعها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متَّجهة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صوب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الانحطاط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والعدم</w:t>
      </w:r>
      <w:r w:rsidRPr="00256DDB">
        <w:rPr>
          <w:rFonts w:cs="Arial" w:hint="eastAsia"/>
          <w:sz w:val="28"/>
          <w:szCs w:val="28"/>
          <w:rtl/>
        </w:rPr>
        <w:t>»</w:t>
      </w:r>
      <w:r w:rsidRPr="00256DDB">
        <w:rPr>
          <w:rFonts w:cs="Arial"/>
          <w:sz w:val="28"/>
          <w:szCs w:val="28"/>
          <w:rtl/>
        </w:rPr>
        <w:t xml:space="preserve"> (</w:t>
      </w:r>
      <w:r w:rsidRPr="00256DDB">
        <w:rPr>
          <w:rFonts w:cs="Arial" w:hint="cs"/>
          <w:sz w:val="28"/>
          <w:szCs w:val="28"/>
          <w:rtl/>
        </w:rPr>
        <w:t>ص</w:t>
      </w:r>
      <w:r w:rsidRPr="00256DDB">
        <w:rPr>
          <w:rFonts w:cs="Arial"/>
          <w:sz w:val="28"/>
          <w:szCs w:val="28"/>
          <w:rtl/>
        </w:rPr>
        <w:t xml:space="preserve"> 23)</w:t>
      </w:r>
      <w:r w:rsidRPr="00256DDB">
        <w:rPr>
          <w:rFonts w:cs="Arial" w:hint="cs"/>
          <w:sz w:val="28"/>
          <w:szCs w:val="28"/>
          <w:rtl/>
        </w:rPr>
        <w:t>،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الغرب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يصنع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ويبدع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ويصدر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الآلة،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أمَّا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الشرق،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أو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العالم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المتخلف،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فعليه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أن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يستورد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الآلة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ويستهلك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منتوجات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الغرب،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أما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الوسائل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لفرض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هذه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المأساة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كما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يسميها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المؤلف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فهي</w:t>
      </w:r>
      <w:r w:rsidRPr="00256DDB">
        <w:rPr>
          <w:rFonts w:cs="Arial"/>
          <w:sz w:val="28"/>
          <w:szCs w:val="28"/>
          <w:rtl/>
        </w:rPr>
        <w:t xml:space="preserve"> «</w:t>
      </w:r>
      <w:r w:rsidRPr="00256DDB">
        <w:rPr>
          <w:rFonts w:cs="Arial" w:hint="cs"/>
          <w:sz w:val="28"/>
          <w:szCs w:val="28"/>
          <w:rtl/>
        </w:rPr>
        <w:t>فضلًا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عن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الدبَّابات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والمدافع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والقاذفات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والصواريخ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التي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هي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من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صنع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الغرب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طبعاً،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هناك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اليونسكو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والفاو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ومنظمة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الأم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المتحدة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وباقي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المؤسسات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التي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تسمَّى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دولية،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وتعتبر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في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الظاهر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عالمية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وللجميع،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ولكنها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في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الواقع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أقنعة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غربية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تتحرك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لاستعمار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العالم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الآخر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في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أمريكا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الجنوبية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وآسيا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وإفريقيا،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وهنا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يكمن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أساس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التغريب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الذي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منيت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به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شعوب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العالم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الثالث</w:t>
      </w:r>
      <w:r w:rsidRPr="00256DDB">
        <w:rPr>
          <w:rFonts w:cs="Arial"/>
          <w:sz w:val="28"/>
          <w:szCs w:val="28"/>
          <w:rtl/>
        </w:rPr>
        <w:t>...» (</w:t>
      </w:r>
      <w:r w:rsidRPr="00256DDB">
        <w:rPr>
          <w:rFonts w:cs="Arial" w:hint="cs"/>
          <w:sz w:val="28"/>
          <w:szCs w:val="28"/>
          <w:rtl/>
        </w:rPr>
        <w:t>ص</w:t>
      </w:r>
      <w:r w:rsidRPr="00256DDB">
        <w:rPr>
          <w:rFonts w:cs="Arial"/>
          <w:sz w:val="28"/>
          <w:szCs w:val="28"/>
          <w:rtl/>
        </w:rPr>
        <w:t xml:space="preserve"> 26).</w:t>
      </w:r>
    </w:p>
    <w:p w:rsidR="00256DDB" w:rsidRPr="00256DDB" w:rsidRDefault="00256DDB" w:rsidP="00256DDB">
      <w:pPr>
        <w:spacing w:line="360" w:lineRule="auto"/>
        <w:jc w:val="lowKashida"/>
        <w:rPr>
          <w:sz w:val="28"/>
          <w:szCs w:val="28"/>
          <w:rtl/>
        </w:rPr>
      </w:pPr>
      <w:r w:rsidRPr="00256DDB">
        <w:rPr>
          <w:rFonts w:cs="Arial" w:hint="cs"/>
          <w:sz w:val="28"/>
          <w:szCs w:val="28"/>
          <w:rtl/>
        </w:rPr>
        <w:t>إذاً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من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خلال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تحديد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مفهوم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هذين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القطبين،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والتأكيد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على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البعد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الاقتصادي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باعتباره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يشكل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مجال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الاختلاف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وبالتالي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الكشف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عن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علاقة</w:t>
      </w:r>
      <w:r w:rsidRPr="00256DDB">
        <w:rPr>
          <w:rFonts w:cs="Arial"/>
          <w:sz w:val="28"/>
          <w:szCs w:val="28"/>
          <w:rtl/>
        </w:rPr>
        <w:t xml:space="preserve"> </w:t>
      </w:r>
      <w:proofErr w:type="spellStart"/>
      <w:r w:rsidRPr="00256DDB">
        <w:rPr>
          <w:rFonts w:cs="Arial" w:hint="cs"/>
          <w:sz w:val="28"/>
          <w:szCs w:val="28"/>
          <w:rtl/>
        </w:rPr>
        <w:t>اللاتوازن</w:t>
      </w:r>
      <w:proofErr w:type="spellEnd"/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بين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الغرب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المتقدِّم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والشرق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المتخلف،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سيتم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التركيز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على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جذر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المشكلة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في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نظره،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وهو</w:t>
      </w:r>
      <w:r w:rsidRPr="00256DDB">
        <w:rPr>
          <w:rFonts w:cs="Arial"/>
          <w:sz w:val="28"/>
          <w:szCs w:val="28"/>
          <w:rtl/>
        </w:rPr>
        <w:t xml:space="preserve"> «</w:t>
      </w:r>
      <w:r w:rsidRPr="00256DDB">
        <w:rPr>
          <w:rFonts w:cs="Arial" w:hint="cs"/>
          <w:sz w:val="28"/>
          <w:szCs w:val="28"/>
          <w:rtl/>
        </w:rPr>
        <w:t>تصنيع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الآلة</w:t>
      </w:r>
      <w:r w:rsidRPr="00256DDB">
        <w:rPr>
          <w:rFonts w:cs="Arial" w:hint="eastAsia"/>
          <w:sz w:val="28"/>
          <w:szCs w:val="28"/>
          <w:rtl/>
        </w:rPr>
        <w:t>»</w:t>
      </w:r>
      <w:r w:rsidRPr="00256DDB">
        <w:rPr>
          <w:rFonts w:cs="Arial" w:hint="cs"/>
          <w:sz w:val="28"/>
          <w:szCs w:val="28"/>
          <w:rtl/>
        </w:rPr>
        <w:t>،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فالشعوب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المسماة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نامية،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ومن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ضمنها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إيران،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لا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تصنع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الآلة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وإنما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تستهلكها،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أو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في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أحسن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الأحوال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تقوم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بتصليح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بعضها،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وأمام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هذا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الدفق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الكبير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للمنتجات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الآلية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الغربية،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علينا</w:t>
      </w:r>
      <w:r w:rsidRPr="00256DDB">
        <w:rPr>
          <w:rFonts w:cs="Arial"/>
          <w:sz w:val="28"/>
          <w:szCs w:val="28"/>
          <w:rtl/>
        </w:rPr>
        <w:t xml:space="preserve"> «</w:t>
      </w:r>
      <w:r w:rsidRPr="00256DDB">
        <w:rPr>
          <w:rFonts w:cs="Arial" w:hint="cs"/>
          <w:sz w:val="28"/>
          <w:szCs w:val="28"/>
          <w:rtl/>
        </w:rPr>
        <w:t>أن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نخضع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لسلطان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الآلة</w:t>
      </w:r>
      <w:r w:rsidRPr="00256DDB">
        <w:rPr>
          <w:rFonts w:cs="Arial"/>
          <w:sz w:val="28"/>
          <w:szCs w:val="28"/>
          <w:rtl/>
        </w:rPr>
        <w:t xml:space="preserve">. </w:t>
      </w:r>
      <w:r w:rsidRPr="00256DDB">
        <w:rPr>
          <w:rFonts w:cs="Arial" w:hint="cs"/>
          <w:sz w:val="28"/>
          <w:szCs w:val="28"/>
          <w:rtl/>
        </w:rPr>
        <w:t>وننسق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أنظمتنا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الحكومية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والثقافية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وحياتنا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اليومية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وكل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أمورنا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بالشكل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الذي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يتناسب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وإرادة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هذا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المارد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الجديد</w:t>
      </w:r>
      <w:r w:rsidRPr="00256DDB">
        <w:rPr>
          <w:rFonts w:cs="Arial" w:hint="eastAsia"/>
          <w:sz w:val="28"/>
          <w:szCs w:val="28"/>
          <w:rtl/>
        </w:rPr>
        <w:t>»</w:t>
      </w:r>
      <w:r w:rsidRPr="00256DDB">
        <w:rPr>
          <w:rFonts w:cs="Arial"/>
          <w:sz w:val="28"/>
          <w:szCs w:val="28"/>
          <w:rtl/>
        </w:rPr>
        <w:t xml:space="preserve"> (</w:t>
      </w:r>
      <w:r w:rsidRPr="00256DDB">
        <w:rPr>
          <w:rFonts w:cs="Arial" w:hint="cs"/>
          <w:sz w:val="28"/>
          <w:szCs w:val="28"/>
          <w:rtl/>
        </w:rPr>
        <w:t>ص</w:t>
      </w:r>
      <w:r w:rsidRPr="00256DDB">
        <w:rPr>
          <w:rFonts w:cs="Arial"/>
          <w:sz w:val="28"/>
          <w:szCs w:val="28"/>
          <w:rtl/>
        </w:rPr>
        <w:t xml:space="preserve"> 26)</w:t>
      </w:r>
      <w:r w:rsidRPr="00256DDB">
        <w:rPr>
          <w:rFonts w:cs="Arial" w:hint="cs"/>
          <w:sz w:val="28"/>
          <w:szCs w:val="28"/>
          <w:rtl/>
        </w:rPr>
        <w:t>،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وإذا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كان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الإنسان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الغربي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قد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استطاع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أن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يتكيَّف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مع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وجود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الآلة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ومتطلَّباتها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خلال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زمن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يمتد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لثلاثة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قرون،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فماذا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سيفعل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الكويتي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أو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الإيراني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أو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الإفريقي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الذي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فرضت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عليه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هذه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الآلات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التي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لا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يعرف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سرها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وكيف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صنعت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ولماذا،</w:t>
      </w:r>
      <w:r w:rsidRPr="00256DDB">
        <w:rPr>
          <w:rFonts w:cs="Arial"/>
          <w:sz w:val="28"/>
          <w:szCs w:val="28"/>
          <w:rtl/>
        </w:rPr>
        <w:t xml:space="preserve"> «</w:t>
      </w:r>
      <w:r w:rsidRPr="00256DDB">
        <w:rPr>
          <w:rFonts w:cs="Arial" w:hint="cs"/>
          <w:sz w:val="28"/>
          <w:szCs w:val="28"/>
          <w:rtl/>
        </w:rPr>
        <w:t>كيف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تريد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أن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تقفز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على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هذه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الهوة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التاريخية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الممتدة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طوال</w:t>
      </w:r>
      <w:r w:rsidRPr="00256DDB">
        <w:rPr>
          <w:rFonts w:cs="Arial"/>
          <w:sz w:val="28"/>
          <w:szCs w:val="28"/>
          <w:rtl/>
        </w:rPr>
        <w:t xml:space="preserve"> 300 </w:t>
      </w:r>
      <w:r w:rsidRPr="00256DDB">
        <w:rPr>
          <w:rFonts w:cs="Arial" w:hint="cs"/>
          <w:sz w:val="28"/>
          <w:szCs w:val="28"/>
          <w:rtl/>
        </w:rPr>
        <w:t>عام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من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الزمان؟</w:t>
      </w:r>
      <w:r w:rsidRPr="00256DDB">
        <w:rPr>
          <w:rFonts w:cs="Arial"/>
          <w:sz w:val="28"/>
          <w:szCs w:val="28"/>
          <w:rtl/>
        </w:rPr>
        <w:t xml:space="preserve">. </w:t>
      </w:r>
      <w:r w:rsidRPr="00256DDB">
        <w:rPr>
          <w:rFonts w:cs="Arial" w:hint="cs"/>
          <w:sz w:val="28"/>
          <w:szCs w:val="28"/>
          <w:rtl/>
        </w:rPr>
        <w:t>الجواب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هو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أن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التكيف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السريع</w:t>
      </w:r>
    </w:p>
    <w:p w:rsidR="00256DDB" w:rsidRPr="00256DDB" w:rsidRDefault="00256DDB" w:rsidP="00256DDB">
      <w:pPr>
        <w:spacing w:line="360" w:lineRule="auto"/>
        <w:jc w:val="lowKashida"/>
        <w:rPr>
          <w:sz w:val="28"/>
          <w:szCs w:val="28"/>
          <w:rtl/>
        </w:rPr>
      </w:pPr>
      <w:r w:rsidRPr="00256DDB">
        <w:rPr>
          <w:rFonts w:cs="Arial"/>
          <w:sz w:val="28"/>
          <w:szCs w:val="28"/>
          <w:rtl/>
        </w:rPr>
        <w:t>________________________________________</w:t>
      </w:r>
    </w:p>
    <w:p w:rsidR="00717B5A" w:rsidRDefault="00717B5A" w:rsidP="00256DDB">
      <w:pPr>
        <w:spacing w:line="360" w:lineRule="auto"/>
        <w:jc w:val="lowKashida"/>
        <w:rPr>
          <w:rFonts w:cs="Arial" w:hint="cs"/>
          <w:sz w:val="28"/>
          <w:szCs w:val="28"/>
          <w:rtl/>
        </w:rPr>
      </w:pPr>
    </w:p>
    <w:p w:rsidR="00717B5A" w:rsidRDefault="00717B5A" w:rsidP="00256DDB">
      <w:pPr>
        <w:spacing w:line="360" w:lineRule="auto"/>
        <w:jc w:val="lowKashida"/>
        <w:rPr>
          <w:rFonts w:cs="Arial" w:hint="cs"/>
          <w:sz w:val="28"/>
          <w:szCs w:val="28"/>
          <w:rtl/>
        </w:rPr>
      </w:pPr>
    </w:p>
    <w:p w:rsidR="00256DDB" w:rsidRPr="00256DDB" w:rsidRDefault="00256DDB" w:rsidP="00256DDB">
      <w:pPr>
        <w:spacing w:line="360" w:lineRule="auto"/>
        <w:jc w:val="lowKashida"/>
        <w:rPr>
          <w:sz w:val="28"/>
          <w:szCs w:val="28"/>
          <w:rtl/>
        </w:rPr>
      </w:pPr>
      <w:r w:rsidRPr="00256DDB">
        <w:rPr>
          <w:rFonts w:cs="Arial"/>
          <w:sz w:val="28"/>
          <w:szCs w:val="28"/>
          <w:rtl/>
        </w:rPr>
        <w:t xml:space="preserve"> </w:t>
      </w:r>
      <w:r>
        <w:rPr>
          <w:rFonts w:cs="Arial"/>
          <w:sz w:val="28"/>
          <w:szCs w:val="28"/>
          <w:rtl/>
        </w:rPr>
        <w:t xml:space="preserve">[الصفحة - </w:t>
      </w:r>
      <w:r w:rsidRPr="00256DDB">
        <w:rPr>
          <w:rFonts w:cs="Arial"/>
          <w:sz w:val="28"/>
          <w:szCs w:val="28"/>
          <w:rtl/>
        </w:rPr>
        <w:t>210]</w:t>
      </w:r>
    </w:p>
    <w:p w:rsidR="00256DDB" w:rsidRPr="00256DDB" w:rsidRDefault="00256DDB" w:rsidP="00256DDB">
      <w:pPr>
        <w:spacing w:line="360" w:lineRule="auto"/>
        <w:jc w:val="lowKashida"/>
        <w:rPr>
          <w:sz w:val="28"/>
          <w:szCs w:val="28"/>
          <w:rtl/>
        </w:rPr>
      </w:pPr>
      <w:proofErr w:type="spellStart"/>
      <w:r w:rsidRPr="00256DDB">
        <w:rPr>
          <w:rFonts w:cs="Arial" w:hint="cs"/>
          <w:sz w:val="28"/>
          <w:szCs w:val="28"/>
          <w:rtl/>
        </w:rPr>
        <w:lastRenderedPageBreak/>
        <w:t>والإجباي</w:t>
      </w:r>
      <w:proofErr w:type="spellEnd"/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نتيجة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الهيمنة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الاستعمارية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قد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جعل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شعوب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العالم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الثالث،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ومن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ضمنها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العالم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الإسلامي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وإيران،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تنهزم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أمام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الآلة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وتسحق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وتذوب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تحت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عجلاتها،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وهذه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الهزيمة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كانت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ضربة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قوية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للشخصية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الثقافية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والتاريخية،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نجم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عنها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عدد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كبير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من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الاختلالات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والأعراض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التي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طرأت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على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حياتنا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في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جوانبها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الثقافية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والحضارية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والفكرية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من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دون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أن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يكون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لها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أية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جذور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في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التراث،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أو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أي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عمق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في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التاريخ،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ومن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دون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أن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يكون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دخولها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تدريجياً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يسمح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بالاستعداد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لها</w:t>
      </w:r>
      <w:r w:rsidRPr="00256DDB">
        <w:rPr>
          <w:rFonts w:cs="Arial"/>
          <w:sz w:val="28"/>
          <w:szCs w:val="28"/>
          <w:rtl/>
        </w:rPr>
        <w:t xml:space="preserve">.. </w:t>
      </w:r>
      <w:r w:rsidRPr="00256DDB">
        <w:rPr>
          <w:rFonts w:cs="Arial" w:hint="cs"/>
          <w:sz w:val="28"/>
          <w:szCs w:val="28"/>
          <w:rtl/>
        </w:rPr>
        <w:t>وإنما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تداهمنا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دفعة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واحدة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لتقول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لنا</w:t>
      </w:r>
      <w:r w:rsidRPr="00256DDB">
        <w:rPr>
          <w:rFonts w:cs="Arial"/>
          <w:sz w:val="28"/>
          <w:szCs w:val="28"/>
          <w:rtl/>
        </w:rPr>
        <w:t xml:space="preserve">: </w:t>
      </w:r>
      <w:r w:rsidRPr="00256DDB">
        <w:rPr>
          <w:rFonts w:cs="Arial" w:hint="cs"/>
          <w:sz w:val="28"/>
          <w:szCs w:val="28"/>
          <w:rtl/>
        </w:rPr>
        <w:t>أنا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هدية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الآلة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إليكم</w:t>
      </w:r>
      <w:r w:rsidRPr="00256DDB">
        <w:rPr>
          <w:rFonts w:cs="Arial" w:hint="eastAsia"/>
          <w:sz w:val="28"/>
          <w:szCs w:val="28"/>
          <w:rtl/>
        </w:rPr>
        <w:t>»</w:t>
      </w:r>
      <w:r w:rsidRPr="00256DDB">
        <w:rPr>
          <w:rFonts w:cs="Arial"/>
          <w:sz w:val="28"/>
          <w:szCs w:val="28"/>
          <w:rtl/>
        </w:rPr>
        <w:t>.</w:t>
      </w:r>
    </w:p>
    <w:p w:rsidR="00256DDB" w:rsidRPr="00256DDB" w:rsidRDefault="00256DDB" w:rsidP="00256DDB">
      <w:pPr>
        <w:spacing w:line="360" w:lineRule="auto"/>
        <w:jc w:val="lowKashida"/>
        <w:rPr>
          <w:sz w:val="28"/>
          <w:szCs w:val="28"/>
          <w:rtl/>
        </w:rPr>
      </w:pPr>
      <w:r w:rsidRPr="00256DDB">
        <w:rPr>
          <w:rFonts w:cs="Arial" w:hint="cs"/>
          <w:sz w:val="28"/>
          <w:szCs w:val="28"/>
          <w:rtl/>
        </w:rPr>
        <w:t>فالتغريب،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إذاً،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مؤشِّر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حقبة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من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تاريخنا،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لم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نضع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فيها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اليد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على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الآلة،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ولم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تكن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لنا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معرفة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بنظامها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وبنائها،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ولم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نتوفر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خلالها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على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مقدمات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الآلة،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أي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على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العلوم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الحديثة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والتكنولوجيا،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والتغريب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بعد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ذلك،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خصوصية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حقبة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من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تاريخنا،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اضطررنا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فيها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تحت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وطأة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جبر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السوق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والاقتصاد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وتداول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النفط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إلى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استيراد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الآلة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واستهلاكها</w:t>
      </w:r>
      <w:r w:rsidRPr="00256DDB">
        <w:rPr>
          <w:rFonts w:cs="Arial"/>
          <w:sz w:val="28"/>
          <w:szCs w:val="28"/>
          <w:rtl/>
        </w:rPr>
        <w:t>.</w:t>
      </w:r>
    </w:p>
    <w:p w:rsidR="00256DDB" w:rsidRPr="00256DDB" w:rsidRDefault="00256DDB" w:rsidP="00256DDB">
      <w:pPr>
        <w:spacing w:line="360" w:lineRule="auto"/>
        <w:jc w:val="lowKashida"/>
        <w:rPr>
          <w:sz w:val="28"/>
          <w:szCs w:val="28"/>
          <w:rtl/>
        </w:rPr>
      </w:pPr>
      <w:r w:rsidRPr="00256DDB">
        <w:rPr>
          <w:rFonts w:cs="Arial" w:hint="cs"/>
          <w:sz w:val="28"/>
          <w:szCs w:val="28"/>
          <w:rtl/>
        </w:rPr>
        <w:t>كيف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حلَّت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هذه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الحقبة؟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ولماذا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ابتعدنا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تماماً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عن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تطورات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الآلة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وتكاملها،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في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حين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هرع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الآخرون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إلى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الصناعة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والعمل،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فبلغوا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أهدافهم،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ولم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نستيقظ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إلا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حين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كان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برج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من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أبراج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الشركات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النفطية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الأجنبية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مسماراً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موجعاً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مضروباً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في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هذه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الأرض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الطيبة؟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كيف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أصابنا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التغريب؟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لنعد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إلى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التاريخ</w:t>
      </w:r>
      <w:r w:rsidRPr="00256DDB">
        <w:rPr>
          <w:rFonts w:cs="Arial"/>
          <w:sz w:val="28"/>
          <w:szCs w:val="28"/>
          <w:rtl/>
        </w:rPr>
        <w:t>.. (</w:t>
      </w:r>
      <w:r w:rsidRPr="00256DDB">
        <w:rPr>
          <w:rFonts w:cs="Arial" w:hint="cs"/>
          <w:sz w:val="28"/>
          <w:szCs w:val="28"/>
          <w:rtl/>
        </w:rPr>
        <w:t>ص</w:t>
      </w:r>
      <w:r w:rsidRPr="00256DDB">
        <w:rPr>
          <w:rFonts w:cs="Arial"/>
          <w:sz w:val="28"/>
          <w:szCs w:val="28"/>
          <w:rtl/>
        </w:rPr>
        <w:t xml:space="preserve"> 31).</w:t>
      </w:r>
    </w:p>
    <w:p w:rsidR="00256DDB" w:rsidRPr="00256DDB" w:rsidRDefault="00256DDB" w:rsidP="00256DDB">
      <w:pPr>
        <w:spacing w:line="360" w:lineRule="auto"/>
        <w:jc w:val="lowKashida"/>
        <w:rPr>
          <w:sz w:val="28"/>
          <w:szCs w:val="28"/>
          <w:rtl/>
        </w:rPr>
      </w:pPr>
      <w:r w:rsidRPr="00256DDB">
        <w:rPr>
          <w:rFonts w:cs="Arial" w:hint="cs"/>
          <w:sz w:val="28"/>
          <w:szCs w:val="28"/>
          <w:rtl/>
        </w:rPr>
        <w:t>لا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نستطيع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مع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الأسف،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في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هذه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العجالة،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أن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نعود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مع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جلال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آل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أحمد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للتاريخ،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وإنَّما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نطلب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من</w:t>
      </w:r>
      <w:r w:rsidRPr="00256DDB">
        <w:rPr>
          <w:rFonts w:cs="Arial"/>
          <w:sz w:val="28"/>
          <w:szCs w:val="28"/>
          <w:rtl/>
        </w:rPr>
        <w:t xml:space="preserve"> </w:t>
      </w:r>
      <w:proofErr w:type="spellStart"/>
      <w:r w:rsidRPr="00256DDB">
        <w:rPr>
          <w:rFonts w:cs="Arial" w:hint="cs"/>
          <w:sz w:val="28"/>
          <w:szCs w:val="28"/>
          <w:rtl/>
        </w:rPr>
        <w:t>القارى</w:t>
      </w:r>
      <w:proofErr w:type="spellEnd"/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أن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يعود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إلى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ما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كتبه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المؤلف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حول</w:t>
      </w:r>
      <w:r w:rsidRPr="00256DDB">
        <w:rPr>
          <w:rFonts w:cs="Arial"/>
          <w:sz w:val="28"/>
          <w:szCs w:val="28"/>
          <w:rtl/>
        </w:rPr>
        <w:t xml:space="preserve"> «</w:t>
      </w:r>
      <w:r w:rsidRPr="00256DDB">
        <w:rPr>
          <w:rFonts w:cs="Arial" w:hint="cs"/>
          <w:sz w:val="28"/>
          <w:szCs w:val="28"/>
          <w:rtl/>
        </w:rPr>
        <w:t>بداية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الوباء</w:t>
      </w:r>
      <w:r w:rsidRPr="00256DDB">
        <w:rPr>
          <w:rFonts w:cs="Arial" w:hint="eastAsia"/>
          <w:sz w:val="28"/>
          <w:szCs w:val="28"/>
          <w:rtl/>
        </w:rPr>
        <w:t>»</w:t>
      </w:r>
      <w:r w:rsidRPr="00256DDB">
        <w:rPr>
          <w:rFonts w:cs="Arial" w:hint="cs"/>
          <w:sz w:val="28"/>
          <w:szCs w:val="28"/>
          <w:rtl/>
        </w:rPr>
        <w:t>،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وهو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يتابع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حركة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الاستعمار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وتسلّله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إلى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إيران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والملابسات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السياسية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التي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أحاطت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بذلك</w:t>
      </w:r>
      <w:r w:rsidRPr="00256DDB">
        <w:rPr>
          <w:rFonts w:cs="Arial"/>
          <w:sz w:val="28"/>
          <w:szCs w:val="28"/>
          <w:rtl/>
        </w:rPr>
        <w:t xml:space="preserve">. </w:t>
      </w:r>
      <w:r w:rsidRPr="00256DDB">
        <w:rPr>
          <w:rFonts w:cs="Arial" w:hint="cs"/>
          <w:sz w:val="28"/>
          <w:szCs w:val="28"/>
          <w:rtl/>
        </w:rPr>
        <w:t>فقد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تمكَّن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المؤلف،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وهو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ليس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مؤرَّخاً،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من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استعراض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أهم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الأحداث،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سابراً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غور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الكثير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من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القضايا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السياسية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والاقتصادية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المحلية،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ما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يكشف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عن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اطلاع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واسع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على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التاريخ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المحلي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والإقليمي</w:t>
      </w:r>
      <w:r w:rsidRPr="00256DDB">
        <w:rPr>
          <w:rFonts w:cs="Arial"/>
          <w:sz w:val="28"/>
          <w:szCs w:val="28"/>
          <w:rtl/>
        </w:rPr>
        <w:t xml:space="preserve">. </w:t>
      </w:r>
      <w:r w:rsidRPr="00256DDB">
        <w:rPr>
          <w:rFonts w:cs="Arial" w:hint="cs"/>
          <w:sz w:val="28"/>
          <w:szCs w:val="28"/>
          <w:rtl/>
        </w:rPr>
        <w:t>وهذا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في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الحقيقة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ما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ينقصنا،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مراجعة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التاريخ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بدقَّة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وقراءته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قراءة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واعية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نقدية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فاحصة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لمعرفة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كيف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وأين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ومتى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زُرعت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بذور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التغريب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ومن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سقاها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حتى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نمت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وأينعت،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ومن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المستفيد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من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ثمارها</w:t>
      </w:r>
      <w:r w:rsidRPr="00256DDB">
        <w:rPr>
          <w:rFonts w:cs="Arial"/>
          <w:sz w:val="28"/>
          <w:szCs w:val="28"/>
          <w:rtl/>
        </w:rPr>
        <w:t xml:space="preserve">. </w:t>
      </w:r>
      <w:r w:rsidRPr="00256DDB">
        <w:rPr>
          <w:rFonts w:cs="Arial" w:hint="cs"/>
          <w:sz w:val="28"/>
          <w:szCs w:val="28"/>
          <w:rtl/>
        </w:rPr>
        <w:t>نحيل</w:t>
      </w:r>
      <w:r w:rsidRPr="00256DDB">
        <w:rPr>
          <w:rFonts w:cs="Arial"/>
          <w:sz w:val="28"/>
          <w:szCs w:val="28"/>
          <w:rtl/>
        </w:rPr>
        <w:t xml:space="preserve"> </w:t>
      </w:r>
      <w:proofErr w:type="spellStart"/>
      <w:r w:rsidRPr="00256DDB">
        <w:rPr>
          <w:rFonts w:cs="Arial" w:hint="cs"/>
          <w:sz w:val="28"/>
          <w:szCs w:val="28"/>
          <w:rtl/>
        </w:rPr>
        <w:t>القارى</w:t>
      </w:r>
      <w:proofErr w:type="spellEnd"/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إلى</w:t>
      </w:r>
      <w:r w:rsidRPr="00256DDB">
        <w:rPr>
          <w:rFonts w:cs="Arial"/>
          <w:sz w:val="28"/>
          <w:szCs w:val="28"/>
          <w:rtl/>
        </w:rPr>
        <w:t xml:space="preserve"> «</w:t>
      </w:r>
      <w:r w:rsidRPr="00256DDB">
        <w:rPr>
          <w:rFonts w:cs="Arial" w:hint="cs"/>
          <w:sz w:val="28"/>
          <w:szCs w:val="28"/>
          <w:rtl/>
        </w:rPr>
        <w:t>التعفُّنات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الأولى</w:t>
      </w:r>
      <w:r w:rsidRPr="00256DDB">
        <w:rPr>
          <w:rFonts w:cs="Arial" w:hint="eastAsia"/>
          <w:sz w:val="28"/>
          <w:szCs w:val="28"/>
          <w:rtl/>
        </w:rPr>
        <w:t>»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أو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المكونات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الأولى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لسيول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التغريب،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المتمثلة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في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جحافل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المستشرقين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والرحالة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والجواسيس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وأصحاب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الشركات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الغربية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والسفراء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والمستشارين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الغربيين،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الذين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استقبلوا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بحفاوة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داخل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البلاطات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الملكية،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وتمكَّنوا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من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تحريك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اللعبة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السياسية</w:t>
      </w:r>
    </w:p>
    <w:p w:rsidR="00256DDB" w:rsidRPr="00256DDB" w:rsidRDefault="00256DDB" w:rsidP="00256DDB">
      <w:pPr>
        <w:spacing w:line="360" w:lineRule="auto"/>
        <w:jc w:val="lowKashida"/>
        <w:rPr>
          <w:sz w:val="28"/>
          <w:szCs w:val="28"/>
          <w:rtl/>
        </w:rPr>
      </w:pPr>
      <w:r w:rsidRPr="00256DDB">
        <w:rPr>
          <w:rFonts w:cs="Arial"/>
          <w:sz w:val="28"/>
          <w:szCs w:val="28"/>
          <w:rtl/>
        </w:rPr>
        <w:t>________________________________________</w:t>
      </w:r>
    </w:p>
    <w:p w:rsidR="00256DDB" w:rsidRPr="00256DDB" w:rsidRDefault="00256DDB" w:rsidP="00256DDB">
      <w:pPr>
        <w:spacing w:line="360" w:lineRule="auto"/>
        <w:jc w:val="lowKashida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256DDB">
        <w:rPr>
          <w:rFonts w:cs="Arial"/>
          <w:sz w:val="28"/>
          <w:szCs w:val="28"/>
          <w:rtl/>
        </w:rPr>
        <w:t>211]</w:t>
      </w:r>
    </w:p>
    <w:p w:rsidR="00256DDB" w:rsidRPr="00256DDB" w:rsidRDefault="00256DDB" w:rsidP="00256DDB">
      <w:pPr>
        <w:spacing w:line="360" w:lineRule="auto"/>
        <w:jc w:val="lowKashida"/>
        <w:rPr>
          <w:sz w:val="28"/>
          <w:szCs w:val="28"/>
          <w:rtl/>
        </w:rPr>
      </w:pPr>
      <w:r w:rsidRPr="00256DDB">
        <w:rPr>
          <w:rFonts w:cs="Arial" w:hint="cs"/>
          <w:sz w:val="28"/>
          <w:szCs w:val="28"/>
          <w:rtl/>
        </w:rPr>
        <w:lastRenderedPageBreak/>
        <w:t>وتوجيه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الشعوب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بدقة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نحو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التغريب،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وأخيراً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المثقفين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أو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دعاة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تقليد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الغرب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من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أسماهم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المؤلف</w:t>
      </w:r>
      <w:r w:rsidRPr="00256DDB">
        <w:rPr>
          <w:rFonts w:cs="Arial"/>
          <w:sz w:val="28"/>
          <w:szCs w:val="28"/>
          <w:rtl/>
        </w:rPr>
        <w:t xml:space="preserve"> «</w:t>
      </w:r>
      <w:r w:rsidRPr="00256DDB">
        <w:rPr>
          <w:rFonts w:cs="Arial" w:hint="cs"/>
          <w:sz w:val="28"/>
          <w:szCs w:val="28"/>
          <w:rtl/>
        </w:rPr>
        <w:t>النسخ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المحلية</w:t>
      </w:r>
      <w:r w:rsidRPr="00256DDB">
        <w:rPr>
          <w:rFonts w:cs="Arial" w:hint="eastAsia"/>
          <w:sz w:val="28"/>
          <w:szCs w:val="28"/>
          <w:rtl/>
        </w:rPr>
        <w:t>»</w:t>
      </w:r>
      <w:r w:rsidRPr="00256DDB">
        <w:rPr>
          <w:rFonts w:cs="Arial"/>
          <w:sz w:val="28"/>
          <w:szCs w:val="28"/>
          <w:rtl/>
        </w:rPr>
        <w:t xml:space="preserve"> </w:t>
      </w:r>
      <w:proofErr w:type="spellStart"/>
      <w:r w:rsidRPr="00256DDB">
        <w:rPr>
          <w:rFonts w:cs="Arial" w:hint="cs"/>
          <w:sz w:val="28"/>
          <w:szCs w:val="28"/>
          <w:rtl/>
        </w:rPr>
        <w:t>لمونتسكيو</w:t>
      </w:r>
      <w:proofErr w:type="spellEnd"/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ولوثر،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في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الوقت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الذي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كانت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فيه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المؤسسة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الدينية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التي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تعد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آخر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حصون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المقاومة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إزاء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التغريب</w:t>
      </w:r>
      <w:r w:rsidRPr="00256DDB">
        <w:rPr>
          <w:rFonts w:cs="Arial"/>
          <w:sz w:val="28"/>
          <w:szCs w:val="28"/>
          <w:rtl/>
        </w:rPr>
        <w:t xml:space="preserve">.. </w:t>
      </w:r>
      <w:proofErr w:type="spellStart"/>
      <w:r w:rsidRPr="00256DDB">
        <w:rPr>
          <w:rFonts w:cs="Arial" w:hint="cs"/>
          <w:sz w:val="28"/>
          <w:szCs w:val="28"/>
          <w:rtl/>
        </w:rPr>
        <w:t>منكفئة</w:t>
      </w:r>
      <w:proofErr w:type="spellEnd"/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ومتقوقعة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على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نفسها،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وقد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أغلقت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جميع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الأبواب</w:t>
      </w:r>
      <w:r w:rsidRPr="00256DDB">
        <w:rPr>
          <w:rFonts w:cs="Arial"/>
          <w:sz w:val="28"/>
          <w:szCs w:val="28"/>
          <w:rtl/>
        </w:rPr>
        <w:t xml:space="preserve"> </w:t>
      </w:r>
      <w:proofErr w:type="spellStart"/>
      <w:r w:rsidRPr="00256DDB">
        <w:rPr>
          <w:rFonts w:cs="Arial" w:hint="cs"/>
          <w:sz w:val="28"/>
          <w:szCs w:val="28"/>
          <w:rtl/>
        </w:rPr>
        <w:t>المفضية</w:t>
      </w:r>
      <w:proofErr w:type="spellEnd"/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إلى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العالم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الخارجي،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و</w:t>
      </w:r>
      <w:r w:rsidRPr="00256DDB">
        <w:rPr>
          <w:rFonts w:cs="Arial"/>
          <w:sz w:val="28"/>
          <w:szCs w:val="28"/>
          <w:rtl/>
        </w:rPr>
        <w:t xml:space="preserve"> «</w:t>
      </w:r>
      <w:r w:rsidRPr="00256DDB">
        <w:rPr>
          <w:rFonts w:cs="Arial" w:hint="cs"/>
          <w:sz w:val="28"/>
          <w:szCs w:val="28"/>
          <w:rtl/>
        </w:rPr>
        <w:t>نسجت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حول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جسدها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شرنقة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لا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تخرج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منها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إلا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يوم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القيامة</w:t>
      </w:r>
      <w:r w:rsidRPr="00256DDB">
        <w:rPr>
          <w:rFonts w:cs="Arial" w:hint="eastAsia"/>
          <w:sz w:val="28"/>
          <w:szCs w:val="28"/>
          <w:rtl/>
        </w:rPr>
        <w:t>»</w:t>
      </w:r>
      <w:r w:rsidRPr="00256DDB">
        <w:rPr>
          <w:rFonts w:cs="Arial"/>
          <w:sz w:val="28"/>
          <w:szCs w:val="28"/>
          <w:rtl/>
        </w:rPr>
        <w:t xml:space="preserve"> (</w:t>
      </w:r>
      <w:r w:rsidRPr="00256DDB">
        <w:rPr>
          <w:rFonts w:cs="Arial" w:hint="cs"/>
          <w:sz w:val="28"/>
          <w:szCs w:val="28"/>
          <w:rtl/>
        </w:rPr>
        <w:t>ص</w:t>
      </w:r>
      <w:r w:rsidRPr="00256DDB">
        <w:rPr>
          <w:rFonts w:cs="Arial"/>
          <w:sz w:val="28"/>
          <w:szCs w:val="28"/>
          <w:rtl/>
        </w:rPr>
        <w:t xml:space="preserve"> 59). </w:t>
      </w:r>
      <w:r w:rsidRPr="00256DDB">
        <w:rPr>
          <w:rFonts w:cs="Arial" w:hint="cs"/>
          <w:sz w:val="28"/>
          <w:szCs w:val="28"/>
          <w:rtl/>
        </w:rPr>
        <w:t>والنتيجة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التي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وصل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إليها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المجتمع،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بعد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عقود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من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التغريب،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هي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الغربة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عن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النفس</w:t>
      </w:r>
      <w:r w:rsidRPr="00256DDB">
        <w:rPr>
          <w:rFonts w:cs="Arial"/>
          <w:sz w:val="28"/>
          <w:szCs w:val="28"/>
          <w:rtl/>
        </w:rPr>
        <w:t xml:space="preserve"> «</w:t>
      </w:r>
      <w:r w:rsidRPr="00256DDB">
        <w:rPr>
          <w:rFonts w:cs="Arial" w:hint="cs"/>
          <w:sz w:val="28"/>
          <w:szCs w:val="28"/>
          <w:rtl/>
        </w:rPr>
        <w:t>يتجلى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ذلك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ـ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كما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يقول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جلال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آل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أحمد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ـ</w:t>
      </w:r>
      <w:r w:rsidRPr="00256DDB">
        <w:rPr>
          <w:rFonts w:cs="Arial"/>
          <w:sz w:val="28"/>
          <w:szCs w:val="28"/>
          <w:rtl/>
        </w:rPr>
        <w:t xml:space="preserve">... </w:t>
      </w:r>
      <w:r w:rsidRPr="00256DDB">
        <w:rPr>
          <w:rFonts w:cs="Arial" w:hint="cs"/>
          <w:sz w:val="28"/>
          <w:szCs w:val="28"/>
          <w:rtl/>
        </w:rPr>
        <w:t>في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أزيائنا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وبيوتنا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وأطعمتنا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وآدابنا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وصحافتنا،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والأخطر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من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كل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ذلك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في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ثقافتنا،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إننا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اليوم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لا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نربي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سوى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المتغربين،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ولا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ننظر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لمشاكلنا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إلا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بعقلية</w:t>
      </w:r>
      <w:r w:rsidRPr="00256DDB">
        <w:rPr>
          <w:rFonts w:cs="Arial"/>
          <w:sz w:val="28"/>
          <w:szCs w:val="28"/>
          <w:rtl/>
        </w:rPr>
        <w:t xml:space="preserve"> </w:t>
      </w:r>
      <w:proofErr w:type="spellStart"/>
      <w:r w:rsidRPr="00256DDB">
        <w:rPr>
          <w:rFonts w:cs="Arial" w:hint="cs"/>
          <w:sz w:val="28"/>
          <w:szCs w:val="28"/>
          <w:rtl/>
        </w:rPr>
        <w:t>تغريبية</w:t>
      </w:r>
      <w:proofErr w:type="spellEnd"/>
      <w:r w:rsidRPr="00256DDB">
        <w:rPr>
          <w:rFonts w:cs="Arial"/>
          <w:sz w:val="28"/>
          <w:szCs w:val="28"/>
          <w:rtl/>
        </w:rPr>
        <w:t>...» (</w:t>
      </w:r>
      <w:r w:rsidRPr="00256DDB">
        <w:rPr>
          <w:rFonts w:cs="Arial" w:hint="cs"/>
          <w:sz w:val="28"/>
          <w:szCs w:val="28"/>
          <w:rtl/>
        </w:rPr>
        <w:t>ص</w:t>
      </w:r>
      <w:r w:rsidRPr="00256DDB">
        <w:rPr>
          <w:rFonts w:cs="Arial"/>
          <w:sz w:val="28"/>
          <w:szCs w:val="28"/>
          <w:rtl/>
        </w:rPr>
        <w:t xml:space="preserve"> 59).</w:t>
      </w:r>
    </w:p>
    <w:p w:rsidR="00256DDB" w:rsidRPr="00256DDB" w:rsidRDefault="00256DDB" w:rsidP="00256DDB">
      <w:pPr>
        <w:spacing w:line="360" w:lineRule="auto"/>
        <w:jc w:val="lowKashida"/>
        <w:rPr>
          <w:sz w:val="28"/>
          <w:szCs w:val="28"/>
          <w:rtl/>
        </w:rPr>
      </w:pPr>
      <w:r w:rsidRPr="00256DDB">
        <w:rPr>
          <w:rFonts w:cs="Arial" w:hint="cs"/>
          <w:sz w:val="28"/>
          <w:szCs w:val="28"/>
          <w:rtl/>
        </w:rPr>
        <w:t>والخلاصة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التي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يكشف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عنها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قلم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آل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أحمد،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بحزم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وإصرار،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هي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أننا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ما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لم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نع</w:t>
      </w:r>
      <w:r w:rsidRPr="00256DDB">
        <w:rPr>
          <w:rFonts w:cs="Arial"/>
          <w:sz w:val="28"/>
          <w:szCs w:val="28"/>
          <w:rtl/>
        </w:rPr>
        <w:t xml:space="preserve"> «</w:t>
      </w:r>
      <w:r w:rsidRPr="00256DDB">
        <w:rPr>
          <w:rFonts w:cs="Arial" w:hint="cs"/>
          <w:sz w:val="28"/>
          <w:szCs w:val="28"/>
          <w:rtl/>
        </w:rPr>
        <w:t>ماهية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وأساس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وفلسفة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الحضارة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الغربية،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وما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دمنا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نصر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على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تقليد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حركات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الغرب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بصورة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ظاهرية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وسطحية</w:t>
      </w:r>
      <w:r w:rsidRPr="00256DDB">
        <w:rPr>
          <w:rFonts w:cs="Arial"/>
          <w:sz w:val="28"/>
          <w:szCs w:val="28"/>
          <w:rtl/>
        </w:rPr>
        <w:t xml:space="preserve"> (</w:t>
      </w:r>
      <w:r w:rsidRPr="00256DDB">
        <w:rPr>
          <w:rFonts w:cs="Arial" w:hint="cs"/>
          <w:sz w:val="28"/>
          <w:szCs w:val="28"/>
          <w:rtl/>
        </w:rPr>
        <w:t>عبر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استهلاك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منتوجاته</w:t>
      </w:r>
      <w:r w:rsidRPr="00256DDB">
        <w:rPr>
          <w:rFonts w:cs="Arial"/>
          <w:sz w:val="28"/>
          <w:szCs w:val="28"/>
          <w:rtl/>
        </w:rPr>
        <w:t xml:space="preserve">) </w:t>
      </w:r>
      <w:r w:rsidRPr="00256DDB">
        <w:rPr>
          <w:rFonts w:cs="Arial" w:hint="cs"/>
          <w:sz w:val="28"/>
          <w:szCs w:val="28"/>
          <w:rtl/>
        </w:rPr>
        <w:t>فلن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نكون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أكثر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من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ذلك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الحمار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الذي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لبس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جلد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الأسد</w:t>
      </w:r>
      <w:r w:rsidRPr="00256DDB">
        <w:rPr>
          <w:rFonts w:cs="Arial"/>
          <w:sz w:val="28"/>
          <w:szCs w:val="28"/>
          <w:rtl/>
        </w:rPr>
        <w:t>...</w:t>
      </w:r>
      <w:r w:rsidRPr="00256DDB">
        <w:rPr>
          <w:rFonts w:cs="Arial" w:hint="cs"/>
          <w:sz w:val="28"/>
          <w:szCs w:val="28"/>
          <w:rtl/>
        </w:rPr>
        <w:t>،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إننا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ما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دمنا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مقتصرين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على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الاستهلاك،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وما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لم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ننتقل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إلى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صنع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الآلة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فنحن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متغرِّبون</w:t>
      </w:r>
      <w:r w:rsidRPr="00256DDB">
        <w:rPr>
          <w:rFonts w:cs="Arial"/>
          <w:sz w:val="28"/>
          <w:szCs w:val="28"/>
          <w:rtl/>
        </w:rPr>
        <w:t xml:space="preserve">. </w:t>
      </w:r>
      <w:r w:rsidRPr="00256DDB">
        <w:rPr>
          <w:rFonts w:cs="Arial" w:hint="cs"/>
          <w:sz w:val="28"/>
          <w:szCs w:val="28"/>
          <w:rtl/>
        </w:rPr>
        <w:t>وستزداد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التبعية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للاقتصاد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والسياسة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الغربية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وللشركات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النفطية،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وهذا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من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أكبر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مظاهر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التغريب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في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زماننا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حين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تتكالب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علينا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الصناعة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الغربية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وتسوسنا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وتحدد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مصائرنا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كما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تشاء</w:t>
      </w:r>
      <w:r w:rsidRPr="00256DDB">
        <w:rPr>
          <w:rFonts w:cs="Arial"/>
          <w:sz w:val="28"/>
          <w:szCs w:val="28"/>
          <w:rtl/>
        </w:rPr>
        <w:t xml:space="preserve">.. </w:t>
      </w:r>
      <w:r w:rsidRPr="00256DDB">
        <w:rPr>
          <w:rFonts w:cs="Arial" w:hint="cs"/>
          <w:sz w:val="28"/>
          <w:szCs w:val="28"/>
          <w:rtl/>
        </w:rPr>
        <w:t>وحفظ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الله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لنا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آبار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النفط</w:t>
      </w:r>
      <w:r w:rsidRPr="00256DDB">
        <w:rPr>
          <w:rFonts w:cs="Arial"/>
          <w:sz w:val="28"/>
          <w:szCs w:val="28"/>
          <w:rtl/>
        </w:rPr>
        <w:t xml:space="preserve">. </w:t>
      </w:r>
      <w:r w:rsidRPr="00256DDB">
        <w:rPr>
          <w:rFonts w:cs="Arial" w:hint="cs"/>
          <w:sz w:val="28"/>
          <w:szCs w:val="28"/>
          <w:rtl/>
        </w:rPr>
        <w:t>يأخذون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منها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وقود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الحياة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ويعطوننا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في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مقابله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كل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ما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نريد،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من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حليب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البلابل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إلى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أرواح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البشر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إلى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أطنان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القمح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والرز</w:t>
      </w:r>
      <w:r w:rsidRPr="00256DDB">
        <w:rPr>
          <w:rFonts w:cs="Arial"/>
          <w:sz w:val="28"/>
          <w:szCs w:val="28"/>
          <w:rtl/>
        </w:rPr>
        <w:t>..».</w:t>
      </w:r>
    </w:p>
    <w:p w:rsidR="00256DDB" w:rsidRPr="00256DDB" w:rsidRDefault="00256DDB" w:rsidP="00256DDB">
      <w:pPr>
        <w:spacing w:line="360" w:lineRule="auto"/>
        <w:jc w:val="lowKashida"/>
        <w:rPr>
          <w:sz w:val="28"/>
          <w:szCs w:val="28"/>
          <w:rtl/>
        </w:rPr>
      </w:pPr>
      <w:r w:rsidRPr="00256DDB">
        <w:rPr>
          <w:rFonts w:cs="Arial" w:hint="cs"/>
          <w:sz w:val="28"/>
          <w:szCs w:val="28"/>
          <w:rtl/>
        </w:rPr>
        <w:t>كشكول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المفارقات</w:t>
      </w:r>
    </w:p>
    <w:p w:rsidR="00256DDB" w:rsidRPr="00256DDB" w:rsidRDefault="00256DDB" w:rsidP="00256DDB">
      <w:pPr>
        <w:spacing w:line="360" w:lineRule="auto"/>
        <w:jc w:val="lowKashida"/>
        <w:rPr>
          <w:sz w:val="28"/>
          <w:szCs w:val="28"/>
          <w:rtl/>
        </w:rPr>
      </w:pPr>
      <w:r w:rsidRPr="00256DDB">
        <w:rPr>
          <w:rFonts w:cs="Arial" w:hint="cs"/>
          <w:sz w:val="28"/>
          <w:szCs w:val="28"/>
          <w:rtl/>
        </w:rPr>
        <w:t>الآن،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وبعد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الخطوات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المتتالية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التي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سُلكت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باتجاه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التغريب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وإدخال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الآلة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واستبدال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التقاليد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المحليَّة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بتقاليد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غربية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لا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جذور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لها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في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البيئة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الإيرانية،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ماذا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كانت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النتيجة؟</w:t>
      </w:r>
    </w:p>
    <w:p w:rsidR="00256DDB" w:rsidRPr="00256DDB" w:rsidRDefault="00256DDB" w:rsidP="00256DDB">
      <w:pPr>
        <w:spacing w:line="360" w:lineRule="auto"/>
        <w:jc w:val="lowKashida"/>
        <w:rPr>
          <w:sz w:val="28"/>
          <w:szCs w:val="28"/>
          <w:rtl/>
        </w:rPr>
      </w:pPr>
      <w:r w:rsidRPr="00256DDB">
        <w:rPr>
          <w:rFonts w:cs="Arial" w:hint="cs"/>
          <w:sz w:val="28"/>
          <w:szCs w:val="28"/>
          <w:rtl/>
        </w:rPr>
        <w:t>يقدِّم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جلال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آل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أحمد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نماذج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واقعية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وإحصائيات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لما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وقع،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فالمحراث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العصري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أدى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استخدامه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في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البداية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إلى</w:t>
      </w:r>
      <w:r w:rsidRPr="00256DDB">
        <w:rPr>
          <w:rFonts w:cs="Arial"/>
          <w:sz w:val="28"/>
          <w:szCs w:val="28"/>
          <w:rtl/>
        </w:rPr>
        <w:t xml:space="preserve"> «</w:t>
      </w:r>
      <w:r w:rsidRPr="00256DDB">
        <w:rPr>
          <w:rFonts w:cs="Arial" w:hint="cs"/>
          <w:sz w:val="28"/>
          <w:szCs w:val="28"/>
          <w:rtl/>
        </w:rPr>
        <w:t>مذابح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ونزاعات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دامية</w:t>
      </w:r>
      <w:r w:rsidRPr="00256DDB">
        <w:rPr>
          <w:rFonts w:cs="Arial" w:hint="eastAsia"/>
          <w:sz w:val="28"/>
          <w:szCs w:val="28"/>
          <w:rtl/>
        </w:rPr>
        <w:t>»</w:t>
      </w:r>
      <w:r w:rsidRPr="00256DDB">
        <w:rPr>
          <w:rFonts w:cs="Arial" w:hint="cs"/>
          <w:sz w:val="28"/>
          <w:szCs w:val="28"/>
          <w:rtl/>
        </w:rPr>
        <w:t>،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وأدَّت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سياسة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الحكومات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المتغربة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إلى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تزايد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الهجرة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من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القرى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إلى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المدن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التي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ليست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في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الواقع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ـ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يقول</w:t>
      </w:r>
    </w:p>
    <w:p w:rsidR="00256DDB" w:rsidRPr="00256DDB" w:rsidRDefault="00256DDB" w:rsidP="00256DDB">
      <w:pPr>
        <w:spacing w:line="360" w:lineRule="auto"/>
        <w:jc w:val="lowKashida"/>
        <w:rPr>
          <w:sz w:val="28"/>
          <w:szCs w:val="28"/>
          <w:rtl/>
        </w:rPr>
      </w:pPr>
      <w:r w:rsidRPr="00256DDB">
        <w:rPr>
          <w:rFonts w:cs="Arial"/>
          <w:sz w:val="28"/>
          <w:szCs w:val="28"/>
          <w:rtl/>
        </w:rPr>
        <w:t>________________________________________</w:t>
      </w:r>
    </w:p>
    <w:p w:rsidR="00717B5A" w:rsidRDefault="00717B5A" w:rsidP="00256DDB">
      <w:pPr>
        <w:spacing w:line="360" w:lineRule="auto"/>
        <w:jc w:val="lowKashida"/>
        <w:rPr>
          <w:rFonts w:cs="Arial" w:hint="cs"/>
          <w:sz w:val="28"/>
          <w:szCs w:val="28"/>
          <w:rtl/>
        </w:rPr>
      </w:pPr>
    </w:p>
    <w:p w:rsidR="00256DDB" w:rsidRPr="00256DDB" w:rsidRDefault="00256DDB" w:rsidP="00256DDB">
      <w:pPr>
        <w:spacing w:line="360" w:lineRule="auto"/>
        <w:jc w:val="lowKashida"/>
        <w:rPr>
          <w:sz w:val="28"/>
          <w:szCs w:val="28"/>
          <w:rtl/>
        </w:rPr>
      </w:pPr>
      <w:r w:rsidRPr="00256DDB">
        <w:rPr>
          <w:rFonts w:cs="Arial"/>
          <w:sz w:val="28"/>
          <w:szCs w:val="28"/>
          <w:rtl/>
        </w:rPr>
        <w:t xml:space="preserve"> </w:t>
      </w:r>
      <w:r>
        <w:rPr>
          <w:rFonts w:cs="Arial"/>
          <w:sz w:val="28"/>
          <w:szCs w:val="28"/>
          <w:rtl/>
        </w:rPr>
        <w:t xml:space="preserve">[الصفحة - </w:t>
      </w:r>
      <w:r w:rsidRPr="00256DDB">
        <w:rPr>
          <w:rFonts w:cs="Arial"/>
          <w:sz w:val="28"/>
          <w:szCs w:val="28"/>
          <w:rtl/>
        </w:rPr>
        <w:t>212]</w:t>
      </w:r>
    </w:p>
    <w:p w:rsidR="00256DDB" w:rsidRPr="00256DDB" w:rsidRDefault="00256DDB" w:rsidP="00256DDB">
      <w:pPr>
        <w:spacing w:line="360" w:lineRule="auto"/>
        <w:jc w:val="lowKashida"/>
        <w:rPr>
          <w:sz w:val="28"/>
          <w:szCs w:val="28"/>
          <w:rtl/>
        </w:rPr>
      </w:pPr>
      <w:r w:rsidRPr="00256DDB">
        <w:rPr>
          <w:rFonts w:cs="Arial" w:hint="cs"/>
          <w:sz w:val="28"/>
          <w:szCs w:val="28"/>
          <w:rtl/>
        </w:rPr>
        <w:lastRenderedPageBreak/>
        <w:t>المؤلف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ـ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سوى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سوق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للصناعات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الأجنبية،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حيث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تجد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إنتاج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خمسين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عاماً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من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الدراجات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الهوائية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لمصنع</w:t>
      </w:r>
      <w:r w:rsidRPr="00256DDB">
        <w:rPr>
          <w:rFonts w:cs="Arial"/>
          <w:sz w:val="28"/>
          <w:szCs w:val="28"/>
          <w:rtl/>
        </w:rPr>
        <w:t xml:space="preserve"> «</w:t>
      </w:r>
      <w:r w:rsidRPr="00256DDB">
        <w:rPr>
          <w:rFonts w:cs="Arial" w:hint="cs"/>
          <w:sz w:val="28"/>
          <w:szCs w:val="28"/>
          <w:rtl/>
        </w:rPr>
        <w:t>رالي</w:t>
      </w:r>
      <w:r w:rsidRPr="00256DDB">
        <w:rPr>
          <w:rFonts w:cs="Arial" w:hint="eastAsia"/>
          <w:sz w:val="28"/>
          <w:szCs w:val="28"/>
          <w:rtl/>
        </w:rPr>
        <w:t>»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البريطاني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في</w:t>
      </w:r>
      <w:r w:rsidRPr="00256DDB">
        <w:rPr>
          <w:rFonts w:cs="Arial"/>
          <w:sz w:val="28"/>
          <w:szCs w:val="28"/>
          <w:rtl/>
        </w:rPr>
        <w:t xml:space="preserve"> «</w:t>
      </w:r>
      <w:r w:rsidRPr="00256DDB">
        <w:rPr>
          <w:rFonts w:cs="Arial" w:hint="cs"/>
          <w:sz w:val="28"/>
          <w:szCs w:val="28"/>
          <w:rtl/>
        </w:rPr>
        <w:t>يزد</w:t>
      </w:r>
      <w:r w:rsidRPr="00256DDB">
        <w:rPr>
          <w:rFonts w:cs="Arial" w:hint="eastAsia"/>
          <w:sz w:val="28"/>
          <w:szCs w:val="28"/>
          <w:rtl/>
        </w:rPr>
        <w:t>»</w:t>
      </w:r>
      <w:r w:rsidRPr="00256DDB">
        <w:rPr>
          <w:rFonts w:cs="Arial" w:hint="cs"/>
          <w:sz w:val="28"/>
          <w:szCs w:val="28"/>
          <w:rtl/>
        </w:rPr>
        <w:t>،</w:t>
      </w:r>
      <w:r w:rsidRPr="00256DDB">
        <w:rPr>
          <w:rFonts w:cs="Arial"/>
          <w:sz w:val="28"/>
          <w:szCs w:val="28"/>
          <w:rtl/>
        </w:rPr>
        <w:t xml:space="preserve"> (</w:t>
      </w:r>
      <w:r w:rsidRPr="00256DDB">
        <w:rPr>
          <w:rFonts w:cs="Arial" w:hint="cs"/>
          <w:sz w:val="28"/>
          <w:szCs w:val="28"/>
          <w:rtl/>
        </w:rPr>
        <w:t>وسط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إيران</w:t>
      </w:r>
      <w:r w:rsidRPr="00256DDB">
        <w:rPr>
          <w:rFonts w:cs="Arial"/>
          <w:sz w:val="28"/>
          <w:szCs w:val="28"/>
          <w:rtl/>
        </w:rPr>
        <w:t xml:space="preserve">) </w:t>
      </w:r>
      <w:r w:rsidRPr="00256DDB">
        <w:rPr>
          <w:rFonts w:cs="Arial" w:hint="cs"/>
          <w:sz w:val="28"/>
          <w:szCs w:val="28"/>
          <w:rtl/>
        </w:rPr>
        <w:t>وإنتاج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شهر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كامل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لمصنع</w:t>
      </w:r>
      <w:r w:rsidRPr="00256DDB">
        <w:rPr>
          <w:rFonts w:cs="Arial"/>
          <w:sz w:val="28"/>
          <w:szCs w:val="28"/>
          <w:rtl/>
        </w:rPr>
        <w:t xml:space="preserve"> «</w:t>
      </w:r>
      <w:r w:rsidRPr="00256DDB">
        <w:rPr>
          <w:rFonts w:cs="Arial" w:hint="cs"/>
          <w:sz w:val="28"/>
          <w:szCs w:val="28"/>
          <w:rtl/>
        </w:rPr>
        <w:t>ميتسوبيشي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في</w:t>
      </w:r>
      <w:r w:rsidRPr="00256DDB">
        <w:rPr>
          <w:rFonts w:cs="Arial"/>
          <w:sz w:val="28"/>
          <w:szCs w:val="28"/>
          <w:rtl/>
        </w:rPr>
        <w:t xml:space="preserve"> «</w:t>
      </w:r>
      <w:r w:rsidRPr="00256DDB">
        <w:rPr>
          <w:rFonts w:cs="Arial" w:hint="cs"/>
          <w:sz w:val="28"/>
          <w:szCs w:val="28"/>
          <w:rtl/>
        </w:rPr>
        <w:t>تربة</w:t>
      </w:r>
      <w:r w:rsidRPr="00256DDB">
        <w:rPr>
          <w:rFonts w:cs="Arial"/>
          <w:sz w:val="28"/>
          <w:szCs w:val="28"/>
          <w:rtl/>
        </w:rPr>
        <w:t xml:space="preserve"> </w:t>
      </w:r>
      <w:proofErr w:type="spellStart"/>
      <w:r w:rsidRPr="00256DDB">
        <w:rPr>
          <w:rFonts w:cs="Arial" w:hint="cs"/>
          <w:sz w:val="28"/>
          <w:szCs w:val="28"/>
          <w:rtl/>
        </w:rPr>
        <w:t>حيدرية</w:t>
      </w:r>
      <w:proofErr w:type="spellEnd"/>
      <w:r w:rsidRPr="00256DDB">
        <w:rPr>
          <w:rFonts w:cs="Arial" w:hint="eastAsia"/>
          <w:sz w:val="28"/>
          <w:szCs w:val="28"/>
          <w:rtl/>
        </w:rPr>
        <w:t>»</w:t>
      </w:r>
      <w:r w:rsidRPr="00256DDB">
        <w:rPr>
          <w:rFonts w:cs="Arial"/>
          <w:sz w:val="28"/>
          <w:szCs w:val="28"/>
          <w:rtl/>
        </w:rPr>
        <w:t xml:space="preserve"> (</w:t>
      </w:r>
      <w:r w:rsidRPr="00256DDB">
        <w:rPr>
          <w:rFonts w:cs="Arial" w:hint="cs"/>
          <w:sz w:val="28"/>
          <w:szCs w:val="28"/>
          <w:rtl/>
        </w:rPr>
        <w:t>شمال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شرق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إيران</w:t>
      </w:r>
      <w:r w:rsidRPr="00256DDB">
        <w:rPr>
          <w:rFonts w:cs="Arial"/>
          <w:sz w:val="28"/>
          <w:szCs w:val="28"/>
          <w:rtl/>
        </w:rPr>
        <w:t xml:space="preserve">) </w:t>
      </w:r>
      <w:r w:rsidRPr="00256DDB">
        <w:rPr>
          <w:rFonts w:cs="Arial" w:hint="cs"/>
          <w:sz w:val="28"/>
          <w:szCs w:val="28"/>
          <w:rtl/>
        </w:rPr>
        <w:t>وإنتاج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عشر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سنوات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لمعامل</w:t>
      </w:r>
      <w:r w:rsidRPr="00256DDB">
        <w:rPr>
          <w:rFonts w:cs="Arial"/>
          <w:sz w:val="28"/>
          <w:szCs w:val="28"/>
          <w:rtl/>
        </w:rPr>
        <w:t xml:space="preserve"> «</w:t>
      </w:r>
      <w:r w:rsidRPr="00256DDB">
        <w:rPr>
          <w:rFonts w:cs="Arial" w:hint="cs"/>
          <w:sz w:val="28"/>
          <w:szCs w:val="28"/>
          <w:rtl/>
        </w:rPr>
        <w:t>فورد</w:t>
      </w:r>
      <w:r w:rsidRPr="00256DDB">
        <w:rPr>
          <w:rFonts w:cs="Arial" w:hint="eastAsia"/>
          <w:sz w:val="28"/>
          <w:szCs w:val="28"/>
          <w:rtl/>
        </w:rPr>
        <w:t>»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و</w:t>
      </w:r>
      <w:r w:rsidRPr="00256DDB">
        <w:rPr>
          <w:rFonts w:cs="Arial"/>
          <w:sz w:val="28"/>
          <w:szCs w:val="28"/>
          <w:rtl/>
        </w:rPr>
        <w:t xml:space="preserve"> «</w:t>
      </w:r>
      <w:proofErr w:type="spellStart"/>
      <w:r w:rsidRPr="00256DDB">
        <w:rPr>
          <w:rFonts w:cs="Arial" w:hint="cs"/>
          <w:sz w:val="28"/>
          <w:szCs w:val="28"/>
          <w:rtl/>
        </w:rPr>
        <w:t>شفرليت</w:t>
      </w:r>
      <w:proofErr w:type="spellEnd"/>
      <w:r w:rsidRPr="00256DDB">
        <w:rPr>
          <w:rFonts w:cs="Arial" w:hint="eastAsia"/>
          <w:sz w:val="28"/>
          <w:szCs w:val="28"/>
          <w:rtl/>
        </w:rPr>
        <w:t>»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و</w:t>
      </w:r>
      <w:r w:rsidRPr="00256DDB">
        <w:rPr>
          <w:rFonts w:cs="Arial" w:hint="eastAsia"/>
          <w:sz w:val="28"/>
          <w:szCs w:val="28"/>
          <w:rtl/>
        </w:rPr>
        <w:t>«</w:t>
      </w:r>
      <w:r w:rsidRPr="00256DDB">
        <w:rPr>
          <w:rFonts w:cs="Arial" w:hint="cs"/>
          <w:sz w:val="28"/>
          <w:szCs w:val="28"/>
          <w:rtl/>
        </w:rPr>
        <w:t>فيات</w:t>
      </w:r>
      <w:r w:rsidRPr="00256DDB">
        <w:rPr>
          <w:rFonts w:cs="Arial" w:hint="eastAsia"/>
          <w:sz w:val="28"/>
          <w:szCs w:val="28"/>
          <w:rtl/>
        </w:rPr>
        <w:t>»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في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طهران</w:t>
      </w:r>
      <w:r w:rsidRPr="00256DDB">
        <w:rPr>
          <w:rFonts w:cs="Arial"/>
          <w:sz w:val="28"/>
          <w:szCs w:val="28"/>
          <w:rtl/>
        </w:rPr>
        <w:t xml:space="preserve">. </w:t>
      </w:r>
      <w:r w:rsidRPr="00256DDB">
        <w:rPr>
          <w:rFonts w:cs="Arial" w:hint="cs"/>
          <w:sz w:val="28"/>
          <w:szCs w:val="28"/>
          <w:rtl/>
        </w:rPr>
        <w:t>وبعد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كل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هذا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لا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يجد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الإنسان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قطعة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من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الزبدة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في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مدينة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كرمان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وفي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تبريز،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عليك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أن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تأكل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المعلبات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الاسترالية؟</w:t>
      </w:r>
      <w:r w:rsidRPr="00256DDB">
        <w:rPr>
          <w:rFonts w:cs="Arial"/>
          <w:sz w:val="28"/>
          <w:szCs w:val="28"/>
          <w:rtl/>
        </w:rPr>
        <w:t>!»</w:t>
      </w:r>
      <w:r w:rsidRPr="00256DDB">
        <w:rPr>
          <w:rFonts w:cs="Arial" w:hint="cs"/>
          <w:sz w:val="28"/>
          <w:szCs w:val="28"/>
          <w:rtl/>
        </w:rPr>
        <w:t>،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والشباب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الذي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يغادر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القرية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ليلتحق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بغابة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المدينة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يشعر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بعد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مدة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بأنه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قد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اجتث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من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تربة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آبائه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وأجداده،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وهنا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تبرز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أولى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مظاهر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التناقض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الناجمة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عن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التغريب،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وفي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المدينة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تنحصر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اهتمامات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الأغلبية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في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تلبية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حاجات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المعدة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وما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تحتها</w:t>
      </w:r>
      <w:r w:rsidRPr="00256DDB">
        <w:rPr>
          <w:rFonts w:cs="Arial"/>
          <w:sz w:val="28"/>
          <w:szCs w:val="28"/>
          <w:rtl/>
        </w:rPr>
        <w:t xml:space="preserve">. </w:t>
      </w:r>
      <w:r w:rsidRPr="00256DDB">
        <w:rPr>
          <w:rFonts w:cs="Arial" w:hint="cs"/>
          <w:sz w:val="28"/>
          <w:szCs w:val="28"/>
          <w:rtl/>
        </w:rPr>
        <w:t>ثم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تلي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ذلك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بعض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الاجتماعات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الشكلية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المتعلقة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بالمظهر،</w:t>
      </w:r>
      <w:r w:rsidRPr="00256DDB">
        <w:rPr>
          <w:rFonts w:cs="Arial"/>
          <w:sz w:val="28"/>
          <w:szCs w:val="28"/>
          <w:rtl/>
        </w:rPr>
        <w:t xml:space="preserve"> «</w:t>
      </w:r>
      <w:r w:rsidRPr="00256DDB">
        <w:rPr>
          <w:rFonts w:cs="Arial" w:hint="cs"/>
          <w:sz w:val="28"/>
          <w:szCs w:val="28"/>
          <w:rtl/>
        </w:rPr>
        <w:t>أما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الأحزاب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والجمعيات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فممنوعة</w:t>
      </w:r>
      <w:r w:rsidRPr="00256DDB">
        <w:rPr>
          <w:rFonts w:cs="Arial"/>
          <w:sz w:val="28"/>
          <w:szCs w:val="28"/>
          <w:rtl/>
        </w:rPr>
        <w:t xml:space="preserve">... </w:t>
      </w:r>
      <w:r w:rsidRPr="00256DDB">
        <w:rPr>
          <w:rFonts w:cs="Arial" w:hint="cs"/>
          <w:sz w:val="28"/>
          <w:szCs w:val="28"/>
          <w:rtl/>
        </w:rPr>
        <w:t>وكذلك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النوادي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وما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شاكلها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من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مراكز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الاجتماع</w:t>
      </w:r>
      <w:r w:rsidRPr="00256DDB">
        <w:rPr>
          <w:rFonts w:cs="Arial"/>
          <w:sz w:val="28"/>
          <w:szCs w:val="28"/>
          <w:rtl/>
        </w:rPr>
        <w:t xml:space="preserve">... </w:t>
      </w:r>
      <w:r w:rsidRPr="00256DDB">
        <w:rPr>
          <w:rFonts w:cs="Arial" w:hint="cs"/>
          <w:sz w:val="28"/>
          <w:szCs w:val="28"/>
          <w:rtl/>
        </w:rPr>
        <w:t>أما</w:t>
      </w:r>
      <w:r w:rsidRPr="00256DDB">
        <w:rPr>
          <w:rFonts w:cs="Arial"/>
          <w:sz w:val="28"/>
          <w:szCs w:val="28"/>
          <w:rtl/>
        </w:rPr>
        <w:t xml:space="preserve"> </w:t>
      </w:r>
      <w:proofErr w:type="spellStart"/>
      <w:r w:rsidRPr="00256DDB">
        <w:rPr>
          <w:rFonts w:cs="Arial" w:hint="cs"/>
          <w:sz w:val="28"/>
          <w:szCs w:val="28"/>
          <w:rtl/>
        </w:rPr>
        <w:t>المساجدفهي</w:t>
      </w:r>
      <w:proofErr w:type="spellEnd"/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مما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طواه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النسيان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ولم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يعد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لها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ذكر</w:t>
      </w:r>
      <w:r w:rsidRPr="00256DDB">
        <w:rPr>
          <w:rFonts w:cs="Arial"/>
          <w:sz w:val="28"/>
          <w:szCs w:val="28"/>
          <w:rtl/>
        </w:rPr>
        <w:t>...».</w:t>
      </w:r>
    </w:p>
    <w:p w:rsidR="00256DDB" w:rsidRPr="00256DDB" w:rsidRDefault="00256DDB" w:rsidP="00256DDB">
      <w:pPr>
        <w:spacing w:line="360" w:lineRule="auto"/>
        <w:jc w:val="lowKashida"/>
        <w:rPr>
          <w:sz w:val="28"/>
          <w:szCs w:val="28"/>
          <w:rtl/>
        </w:rPr>
      </w:pPr>
      <w:r w:rsidRPr="00256DDB">
        <w:rPr>
          <w:rFonts w:cs="Arial"/>
          <w:sz w:val="28"/>
          <w:szCs w:val="28"/>
          <w:rtl/>
        </w:rPr>
        <w:t>(</w:t>
      </w:r>
      <w:r w:rsidRPr="00256DDB">
        <w:rPr>
          <w:rFonts w:cs="Arial" w:hint="cs"/>
          <w:sz w:val="28"/>
          <w:szCs w:val="28"/>
          <w:rtl/>
        </w:rPr>
        <w:t>إن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جلال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يصف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واقع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الستينات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من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هذا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القرن</w:t>
      </w:r>
      <w:r w:rsidRPr="00256DDB">
        <w:rPr>
          <w:rFonts w:cs="Arial"/>
          <w:sz w:val="28"/>
          <w:szCs w:val="28"/>
          <w:rtl/>
        </w:rPr>
        <w:t xml:space="preserve">). </w:t>
      </w:r>
      <w:r w:rsidRPr="00256DDB">
        <w:rPr>
          <w:rFonts w:cs="Arial" w:hint="cs"/>
          <w:sz w:val="28"/>
          <w:szCs w:val="28"/>
          <w:rtl/>
        </w:rPr>
        <w:t>وإذا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أخليت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القرى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من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أصحابها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وتوسعت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المدن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وكثرت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احتياجات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ساكنيها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فمن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أين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ستلبَّى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احتياجات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هذه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الجموع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من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الحليب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والقمح؟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من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أمريكا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وأستراليا؟</w:t>
      </w:r>
      <w:r w:rsidRPr="00256DDB">
        <w:rPr>
          <w:rFonts w:cs="Arial"/>
          <w:sz w:val="28"/>
          <w:szCs w:val="28"/>
          <w:rtl/>
        </w:rPr>
        <w:t>!</w:t>
      </w:r>
    </w:p>
    <w:p w:rsidR="00256DDB" w:rsidRPr="00256DDB" w:rsidRDefault="00256DDB" w:rsidP="00256DDB">
      <w:pPr>
        <w:spacing w:line="360" w:lineRule="auto"/>
        <w:jc w:val="lowKashida"/>
        <w:rPr>
          <w:sz w:val="28"/>
          <w:szCs w:val="28"/>
          <w:rtl/>
        </w:rPr>
      </w:pPr>
      <w:r w:rsidRPr="00256DDB">
        <w:rPr>
          <w:rFonts w:cs="Arial" w:hint="cs"/>
          <w:sz w:val="28"/>
          <w:szCs w:val="28"/>
          <w:rtl/>
        </w:rPr>
        <w:t>وهناك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مفارقة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لا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تقل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خطورة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عما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ذكر،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وهي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أن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اجتياح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الآلة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والماكنة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للقرى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والمدن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قد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قضى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على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صناعات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محلية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وحرف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يدوية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متجذّرة،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مثل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حياكة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السجاد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والبسط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اليدوية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والطَّرق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على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النحاس،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ودفع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بأعداد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كبيرة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نحو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البطالة</w:t>
      </w:r>
      <w:r w:rsidRPr="00256DDB">
        <w:rPr>
          <w:rFonts w:cs="Arial"/>
          <w:sz w:val="28"/>
          <w:szCs w:val="28"/>
          <w:rtl/>
        </w:rPr>
        <w:t xml:space="preserve">. </w:t>
      </w:r>
      <w:r w:rsidRPr="00256DDB">
        <w:rPr>
          <w:rFonts w:cs="Arial" w:hint="cs"/>
          <w:sz w:val="28"/>
          <w:szCs w:val="28"/>
          <w:rtl/>
        </w:rPr>
        <w:t>لقد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التهمت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الآلة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الاقتصاد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الريفي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التقليدي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من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دون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سابق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إنذار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أو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استعداد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فكانت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الكارثة،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ومع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دخول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الآلة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وحلولها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محل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الأدوات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القديمة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بدأت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طريقة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التفكير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تتبدَّل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وتتغير،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لقد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أصبح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الإنسان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خادماً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لآلة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غريبة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عنه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لا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يعرف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عن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أسرارها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شيئاً؟</w:t>
      </w:r>
      <w:r w:rsidRPr="00256DDB">
        <w:rPr>
          <w:rFonts w:cs="Arial"/>
          <w:sz w:val="28"/>
          <w:szCs w:val="28"/>
          <w:rtl/>
        </w:rPr>
        <w:t>!</w:t>
      </w:r>
    </w:p>
    <w:p w:rsidR="00256DDB" w:rsidRPr="00256DDB" w:rsidRDefault="00256DDB" w:rsidP="00256DDB">
      <w:pPr>
        <w:spacing w:line="360" w:lineRule="auto"/>
        <w:jc w:val="lowKashida"/>
        <w:rPr>
          <w:sz w:val="28"/>
          <w:szCs w:val="28"/>
          <w:rtl/>
        </w:rPr>
      </w:pPr>
      <w:r w:rsidRPr="00256DDB">
        <w:rPr>
          <w:rFonts w:cs="Arial" w:hint="cs"/>
          <w:sz w:val="28"/>
          <w:szCs w:val="28"/>
          <w:rtl/>
        </w:rPr>
        <w:t>وحتى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تكتمل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الصُّورة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النمطية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للمجتمع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الجديد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لا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بدَّ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من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تحرير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المرأة،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لأن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ذلك</w:t>
      </w:r>
      <w:r w:rsidRPr="00256DDB">
        <w:rPr>
          <w:rFonts w:cs="Arial"/>
          <w:sz w:val="28"/>
          <w:szCs w:val="28"/>
          <w:rtl/>
        </w:rPr>
        <w:t xml:space="preserve"> «</w:t>
      </w:r>
      <w:r w:rsidRPr="00256DDB">
        <w:rPr>
          <w:rFonts w:cs="Arial" w:hint="cs"/>
          <w:sz w:val="28"/>
          <w:szCs w:val="28"/>
          <w:rtl/>
        </w:rPr>
        <w:t>من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مستلزمات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التغريب</w:t>
      </w:r>
      <w:r w:rsidRPr="00256DDB">
        <w:rPr>
          <w:rFonts w:cs="Arial"/>
          <w:sz w:val="28"/>
          <w:szCs w:val="28"/>
          <w:rtl/>
        </w:rPr>
        <w:t xml:space="preserve"> </w:t>
      </w:r>
      <w:proofErr w:type="spellStart"/>
      <w:r w:rsidRPr="00256DDB">
        <w:rPr>
          <w:rFonts w:cs="Arial" w:hint="cs"/>
          <w:sz w:val="28"/>
          <w:szCs w:val="28"/>
          <w:rtl/>
        </w:rPr>
        <w:t>وحتمياته</w:t>
      </w:r>
      <w:proofErr w:type="spellEnd"/>
      <w:r w:rsidRPr="00256DDB">
        <w:rPr>
          <w:rFonts w:cs="Arial" w:hint="eastAsia"/>
          <w:sz w:val="28"/>
          <w:szCs w:val="28"/>
          <w:rtl/>
        </w:rPr>
        <w:t>»</w:t>
      </w:r>
      <w:r w:rsidRPr="00256DDB">
        <w:rPr>
          <w:rFonts w:cs="Arial" w:hint="cs"/>
          <w:sz w:val="28"/>
          <w:szCs w:val="28"/>
          <w:rtl/>
        </w:rPr>
        <w:t>،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وتحريرها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يعني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إجبارها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على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خلع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الحجاب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وفتح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أبواب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بعض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المدارس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أمامها،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أما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الحقوق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السياسية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فلا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حق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حتى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للرجال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فيها،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وعليه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فلا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شيء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سوى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التظاهر،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أي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أننا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ـ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كما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يقول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جلال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آل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أحمد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ـ</w:t>
      </w:r>
      <w:r w:rsidRPr="00256DDB">
        <w:rPr>
          <w:rFonts w:cs="Arial"/>
          <w:sz w:val="28"/>
          <w:szCs w:val="28"/>
          <w:rtl/>
        </w:rPr>
        <w:t xml:space="preserve"> «</w:t>
      </w:r>
      <w:r w:rsidRPr="00256DDB">
        <w:rPr>
          <w:rFonts w:cs="Arial" w:hint="cs"/>
          <w:sz w:val="28"/>
          <w:szCs w:val="28"/>
          <w:rtl/>
        </w:rPr>
        <w:t>سقنا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المرأة،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حصن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التقاليد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والعائلة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والنسل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والدم،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إلى</w:t>
      </w:r>
      <w:r w:rsidRPr="00256DDB">
        <w:rPr>
          <w:rFonts w:cs="Arial"/>
          <w:sz w:val="28"/>
          <w:szCs w:val="28"/>
          <w:rtl/>
        </w:rPr>
        <w:t xml:space="preserve"> </w:t>
      </w:r>
      <w:proofErr w:type="spellStart"/>
      <w:r w:rsidRPr="00256DDB">
        <w:rPr>
          <w:rFonts w:cs="Arial" w:hint="cs"/>
          <w:sz w:val="28"/>
          <w:szCs w:val="28"/>
          <w:rtl/>
        </w:rPr>
        <w:t>اللاأبالية</w:t>
      </w:r>
      <w:proofErr w:type="spellEnd"/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والتحلل،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سقناها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إلى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الشوارع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وأرغمناها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على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التهتك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وعرض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نفسها</w:t>
      </w:r>
      <w:r w:rsidRPr="00256DDB">
        <w:rPr>
          <w:rFonts w:cs="Arial"/>
          <w:sz w:val="28"/>
          <w:szCs w:val="28"/>
          <w:rtl/>
        </w:rPr>
        <w:t xml:space="preserve">.. </w:t>
      </w:r>
      <w:proofErr w:type="spellStart"/>
      <w:r w:rsidRPr="00256DDB">
        <w:rPr>
          <w:rFonts w:cs="Arial" w:hint="cs"/>
          <w:sz w:val="28"/>
          <w:szCs w:val="28"/>
          <w:rtl/>
        </w:rPr>
        <w:t>والتقولب</w:t>
      </w:r>
      <w:proofErr w:type="spellEnd"/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كل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يوم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بقالب</w:t>
      </w:r>
    </w:p>
    <w:p w:rsidR="00256DDB" w:rsidRPr="00256DDB" w:rsidRDefault="00256DDB" w:rsidP="00256DDB">
      <w:pPr>
        <w:spacing w:line="360" w:lineRule="auto"/>
        <w:jc w:val="lowKashida"/>
        <w:rPr>
          <w:sz w:val="28"/>
          <w:szCs w:val="28"/>
          <w:rtl/>
        </w:rPr>
      </w:pPr>
      <w:r w:rsidRPr="00256DDB">
        <w:rPr>
          <w:rFonts w:cs="Arial"/>
          <w:sz w:val="28"/>
          <w:szCs w:val="28"/>
          <w:rtl/>
        </w:rPr>
        <w:t>________________________________________</w:t>
      </w:r>
    </w:p>
    <w:p w:rsidR="00256DDB" w:rsidRPr="00256DDB" w:rsidRDefault="00256DDB" w:rsidP="00256DDB">
      <w:pPr>
        <w:spacing w:line="360" w:lineRule="auto"/>
        <w:jc w:val="lowKashida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256DDB">
        <w:rPr>
          <w:rFonts w:cs="Arial"/>
          <w:sz w:val="28"/>
          <w:szCs w:val="28"/>
          <w:rtl/>
        </w:rPr>
        <w:t>213]</w:t>
      </w:r>
    </w:p>
    <w:p w:rsidR="00256DDB" w:rsidRPr="00256DDB" w:rsidRDefault="00256DDB" w:rsidP="00256DDB">
      <w:pPr>
        <w:spacing w:line="360" w:lineRule="auto"/>
        <w:jc w:val="lowKashida"/>
        <w:rPr>
          <w:sz w:val="28"/>
          <w:szCs w:val="28"/>
          <w:rtl/>
        </w:rPr>
      </w:pPr>
      <w:r w:rsidRPr="00256DDB">
        <w:rPr>
          <w:rFonts w:cs="Arial" w:hint="cs"/>
          <w:sz w:val="28"/>
          <w:szCs w:val="28"/>
          <w:rtl/>
        </w:rPr>
        <w:lastRenderedPageBreak/>
        <w:t>الموضة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الجديدة</w:t>
      </w:r>
      <w:r w:rsidRPr="00256DDB">
        <w:rPr>
          <w:rFonts w:cs="Arial" w:hint="eastAsia"/>
          <w:sz w:val="28"/>
          <w:szCs w:val="28"/>
          <w:rtl/>
        </w:rPr>
        <w:t>»</w:t>
      </w:r>
      <w:r w:rsidRPr="00256DDB">
        <w:rPr>
          <w:rFonts w:cs="Arial"/>
          <w:sz w:val="28"/>
          <w:szCs w:val="28"/>
          <w:rtl/>
        </w:rPr>
        <w:t xml:space="preserve"> (</w:t>
      </w:r>
      <w:r w:rsidRPr="00256DDB">
        <w:rPr>
          <w:rFonts w:cs="Arial" w:hint="cs"/>
          <w:sz w:val="28"/>
          <w:szCs w:val="28"/>
          <w:rtl/>
        </w:rPr>
        <w:t>ص</w:t>
      </w:r>
      <w:r w:rsidRPr="00256DDB">
        <w:rPr>
          <w:rFonts w:cs="Arial"/>
          <w:sz w:val="28"/>
          <w:szCs w:val="28"/>
          <w:rtl/>
        </w:rPr>
        <w:t xml:space="preserve"> 78)</w:t>
      </w:r>
      <w:r w:rsidRPr="00256DDB">
        <w:rPr>
          <w:rFonts w:cs="Arial" w:hint="cs"/>
          <w:sz w:val="28"/>
          <w:szCs w:val="28"/>
          <w:rtl/>
        </w:rPr>
        <w:t>،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إن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التحرير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الحقيقي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ـ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حسب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المؤلف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ـ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يعني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المساواة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وإيجاد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العمل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للمرأة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وتقاسمها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المسؤولية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مع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الرجل،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لا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بد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من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مساواة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حقيقية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مادية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ومعنوية،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وإلا</w:t>
      </w:r>
      <w:r w:rsidRPr="00256DDB">
        <w:rPr>
          <w:rFonts w:cs="Arial"/>
          <w:sz w:val="28"/>
          <w:szCs w:val="28"/>
          <w:rtl/>
        </w:rPr>
        <w:t xml:space="preserve"> «</w:t>
      </w:r>
      <w:r w:rsidRPr="00256DDB">
        <w:rPr>
          <w:rFonts w:cs="Arial" w:hint="cs"/>
          <w:sz w:val="28"/>
          <w:szCs w:val="28"/>
          <w:rtl/>
        </w:rPr>
        <w:t>فلن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تكون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لنا</w:t>
      </w:r>
      <w:r w:rsidRPr="00256DDB">
        <w:rPr>
          <w:rFonts w:cs="Arial"/>
          <w:sz w:val="28"/>
          <w:szCs w:val="28"/>
          <w:rtl/>
        </w:rPr>
        <w:t xml:space="preserve"> (</w:t>
      </w:r>
      <w:r w:rsidRPr="00256DDB">
        <w:rPr>
          <w:rFonts w:cs="Arial" w:hint="cs"/>
          <w:sz w:val="28"/>
          <w:szCs w:val="28"/>
          <w:rtl/>
        </w:rPr>
        <w:t>السنوات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من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الآن</w:t>
      </w:r>
      <w:r w:rsidRPr="00256DDB">
        <w:rPr>
          <w:rFonts w:cs="Arial"/>
          <w:sz w:val="28"/>
          <w:szCs w:val="28"/>
          <w:rtl/>
        </w:rPr>
        <w:t xml:space="preserve">) </w:t>
      </w:r>
      <w:r w:rsidRPr="00256DDB">
        <w:rPr>
          <w:rFonts w:cs="Arial" w:hint="cs"/>
          <w:sz w:val="28"/>
          <w:szCs w:val="28"/>
          <w:rtl/>
        </w:rPr>
        <w:t>أية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غاية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من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تحرير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المرأة،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سوى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مضاعفة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حشود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مستهلكي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المساحيق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وأدوات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التجميل</w:t>
      </w:r>
      <w:r w:rsidRPr="00256DDB">
        <w:rPr>
          <w:rFonts w:cs="Arial"/>
          <w:sz w:val="28"/>
          <w:szCs w:val="28"/>
          <w:rtl/>
        </w:rPr>
        <w:t xml:space="preserve"> (</w:t>
      </w:r>
      <w:r w:rsidRPr="00256DDB">
        <w:rPr>
          <w:rFonts w:cs="Arial" w:hint="cs"/>
          <w:sz w:val="28"/>
          <w:szCs w:val="28"/>
          <w:rtl/>
        </w:rPr>
        <w:t>منتجات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العالم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الغربي</w:t>
      </w:r>
      <w:r w:rsidRPr="00256DDB">
        <w:rPr>
          <w:rFonts w:cs="Arial"/>
          <w:sz w:val="28"/>
          <w:szCs w:val="28"/>
          <w:rtl/>
        </w:rPr>
        <w:t>)» (</w:t>
      </w:r>
      <w:r w:rsidRPr="00256DDB">
        <w:rPr>
          <w:rFonts w:cs="Arial" w:hint="cs"/>
          <w:sz w:val="28"/>
          <w:szCs w:val="28"/>
          <w:rtl/>
        </w:rPr>
        <w:t>ص</w:t>
      </w:r>
      <w:r w:rsidRPr="00256DDB">
        <w:rPr>
          <w:rFonts w:cs="Arial"/>
          <w:sz w:val="28"/>
          <w:szCs w:val="28"/>
          <w:rtl/>
        </w:rPr>
        <w:t xml:space="preserve"> 78).</w:t>
      </w:r>
    </w:p>
    <w:p w:rsidR="00256DDB" w:rsidRPr="00256DDB" w:rsidRDefault="00256DDB" w:rsidP="00256DDB">
      <w:pPr>
        <w:spacing w:line="360" w:lineRule="auto"/>
        <w:jc w:val="lowKashida"/>
        <w:rPr>
          <w:sz w:val="28"/>
          <w:szCs w:val="28"/>
          <w:rtl/>
        </w:rPr>
      </w:pPr>
      <w:r w:rsidRPr="00256DDB">
        <w:rPr>
          <w:rFonts w:cs="Arial" w:hint="cs"/>
          <w:sz w:val="28"/>
          <w:szCs w:val="28"/>
          <w:rtl/>
        </w:rPr>
        <w:t>وبشكل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عام،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هناك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مفارقات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عديدة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ومتداخلة،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فالحكومات</w:t>
      </w:r>
      <w:r w:rsidRPr="00256DDB">
        <w:rPr>
          <w:rFonts w:cs="Arial"/>
          <w:sz w:val="28"/>
          <w:szCs w:val="28"/>
          <w:rtl/>
        </w:rPr>
        <w:t xml:space="preserve"> «</w:t>
      </w:r>
      <w:r w:rsidRPr="00256DDB">
        <w:rPr>
          <w:rFonts w:cs="Arial" w:hint="cs"/>
          <w:sz w:val="28"/>
          <w:szCs w:val="28"/>
          <w:rtl/>
        </w:rPr>
        <w:t>تستخدم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التغريب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والتشبه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بالأجنبي،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لتواصل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مسيرتها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في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الطريق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الذي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لا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ينتهي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بنا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ـ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كما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يقول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آل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أحمد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ـ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إلا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إلى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البوار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والانحطاط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والإفلاس،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وبمقدار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ما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تستند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السلطة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اليوم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على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الغرب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والأجانب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لترسيخ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وجودها،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فإن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السلطات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الدينية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تتوسل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بالماضي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لتواصل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وجودها،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وحينما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ترى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السلطة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أن</w:t>
      </w:r>
      <w:r w:rsidRPr="00256DDB">
        <w:rPr>
          <w:rFonts w:cs="Arial"/>
          <w:sz w:val="28"/>
          <w:szCs w:val="28"/>
          <w:rtl/>
        </w:rPr>
        <w:t xml:space="preserve"> 90 </w:t>
      </w:r>
      <w:r w:rsidRPr="00256DDB">
        <w:rPr>
          <w:rFonts w:cs="Arial" w:hint="cs"/>
          <w:sz w:val="28"/>
          <w:szCs w:val="28"/>
          <w:rtl/>
        </w:rPr>
        <w:t>بالمئة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من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الجماهير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لا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يستمعون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إلى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سحرها</w:t>
      </w:r>
      <w:r w:rsidRPr="00256DDB">
        <w:rPr>
          <w:rFonts w:cs="Arial"/>
          <w:sz w:val="28"/>
          <w:szCs w:val="28"/>
          <w:rtl/>
        </w:rPr>
        <w:t xml:space="preserve">.. </w:t>
      </w:r>
      <w:r w:rsidRPr="00256DDB">
        <w:rPr>
          <w:rFonts w:cs="Arial" w:hint="cs"/>
          <w:sz w:val="28"/>
          <w:szCs w:val="28"/>
          <w:rtl/>
        </w:rPr>
        <w:t>فإنها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تجد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الأرض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تحت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أقدامها</w:t>
      </w:r>
      <w:r w:rsidRPr="00256DDB">
        <w:rPr>
          <w:rFonts w:cs="Arial"/>
          <w:sz w:val="28"/>
          <w:szCs w:val="28"/>
          <w:rtl/>
        </w:rPr>
        <w:t xml:space="preserve"> </w:t>
      </w:r>
      <w:proofErr w:type="spellStart"/>
      <w:r w:rsidRPr="00256DDB">
        <w:rPr>
          <w:rFonts w:cs="Arial" w:hint="cs"/>
          <w:sz w:val="28"/>
          <w:szCs w:val="28"/>
          <w:rtl/>
        </w:rPr>
        <w:t>متزلزلة</w:t>
      </w:r>
      <w:proofErr w:type="spellEnd"/>
      <w:r w:rsidRPr="00256DDB">
        <w:rPr>
          <w:rFonts w:cs="Arial" w:hint="cs"/>
          <w:sz w:val="28"/>
          <w:szCs w:val="28"/>
          <w:rtl/>
        </w:rPr>
        <w:t>،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ولا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ترى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من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طريق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سوى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المزيد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من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التهالك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في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أحضان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الغرب</w:t>
      </w:r>
      <w:r w:rsidRPr="00256DDB">
        <w:rPr>
          <w:rFonts w:cs="Arial"/>
          <w:sz w:val="28"/>
          <w:szCs w:val="28"/>
          <w:rtl/>
        </w:rPr>
        <w:t>...».</w:t>
      </w:r>
    </w:p>
    <w:p w:rsidR="00256DDB" w:rsidRPr="00256DDB" w:rsidRDefault="00256DDB" w:rsidP="00256DDB">
      <w:pPr>
        <w:spacing w:line="360" w:lineRule="auto"/>
        <w:jc w:val="lowKashida"/>
        <w:rPr>
          <w:sz w:val="28"/>
          <w:szCs w:val="28"/>
          <w:rtl/>
        </w:rPr>
      </w:pPr>
      <w:r w:rsidRPr="00256DDB">
        <w:rPr>
          <w:rFonts w:cs="Arial" w:hint="cs"/>
          <w:sz w:val="28"/>
          <w:szCs w:val="28"/>
          <w:rtl/>
        </w:rPr>
        <w:t>ومع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الواقع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الجديد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الذي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تفرضه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الآلة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والشركات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التي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تصنعها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والتقسيم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الجديد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للعالم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حسب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نفوذ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الشركات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وأسواقها،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فإن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الدولة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لم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يعد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لها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من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عمل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سوى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حراسة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حدود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هذه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الشركة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أو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تلك،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وهي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إشارة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لما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سيحدث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فعلًا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مع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العولمة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التي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كثر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الحديث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عنها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في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الآونة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الأخيرة،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باعتبارها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أقصى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درجات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تغريب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العالم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ككل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وليس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فقط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العالم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الإسلامي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أو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إيران؟</w:t>
      </w:r>
      <w:r w:rsidRPr="00256DDB">
        <w:rPr>
          <w:rFonts w:cs="Arial"/>
          <w:sz w:val="28"/>
          <w:szCs w:val="28"/>
          <w:rtl/>
        </w:rPr>
        <w:t>!</w:t>
      </w:r>
    </w:p>
    <w:p w:rsidR="00256DDB" w:rsidRPr="00256DDB" w:rsidRDefault="00256DDB" w:rsidP="00256DDB">
      <w:pPr>
        <w:spacing w:line="360" w:lineRule="auto"/>
        <w:jc w:val="lowKashida"/>
        <w:rPr>
          <w:sz w:val="28"/>
          <w:szCs w:val="28"/>
          <w:rtl/>
        </w:rPr>
      </w:pPr>
      <w:r w:rsidRPr="00256DDB">
        <w:rPr>
          <w:rFonts w:cs="Arial" w:hint="cs"/>
          <w:sz w:val="28"/>
          <w:szCs w:val="28"/>
          <w:rtl/>
        </w:rPr>
        <w:t>أمَّا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كيف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نبطل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سحر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التغريب،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فإن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جلال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آل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أحمد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لا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يرى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ذلك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ممكناً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عبر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المزيد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من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الاستهلاك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أو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الانكفاء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داخل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الجحور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والماضي،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فليس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هناك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إمكان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أبداً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للعودة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إلى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الوراء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أو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الوقوف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والمراوحة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في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المكان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نفسه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أو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الزمان،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والآلة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تدك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حصوننا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وتهدم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أسوارنا</w:t>
      </w:r>
      <w:r w:rsidRPr="00256DDB">
        <w:rPr>
          <w:rFonts w:cs="Arial"/>
          <w:sz w:val="28"/>
          <w:szCs w:val="28"/>
          <w:rtl/>
        </w:rPr>
        <w:t xml:space="preserve">. </w:t>
      </w:r>
      <w:r w:rsidRPr="00256DDB">
        <w:rPr>
          <w:rFonts w:cs="Arial" w:hint="cs"/>
          <w:sz w:val="28"/>
          <w:szCs w:val="28"/>
          <w:rtl/>
        </w:rPr>
        <w:t>لم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يبق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أمامنا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سوى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النهوض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للسيطرة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على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الآلة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واستخدامها</w:t>
      </w:r>
      <w:r w:rsidRPr="00256DDB">
        <w:rPr>
          <w:rFonts w:cs="Arial"/>
          <w:sz w:val="28"/>
          <w:szCs w:val="28"/>
          <w:rtl/>
        </w:rPr>
        <w:t>. «</w:t>
      </w:r>
      <w:r w:rsidRPr="00256DDB">
        <w:rPr>
          <w:rFonts w:cs="Arial" w:hint="cs"/>
          <w:sz w:val="28"/>
          <w:szCs w:val="28"/>
          <w:rtl/>
        </w:rPr>
        <w:t>لا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بد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من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صناعة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الآلة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واستهلاكها،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من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دون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الوقوع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في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أسرها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أو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الرضوخ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لسلطانها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المستبد،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فتكون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الآلة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بذلك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وسيلة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لا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هدفاً،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أما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الهدف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فهو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القضاء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على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الفقر،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وتوفير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الرفاه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المادي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والمعنوي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لجميع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المواطنين</w:t>
      </w:r>
      <w:r w:rsidRPr="00256DDB">
        <w:rPr>
          <w:rFonts w:cs="Arial"/>
          <w:sz w:val="28"/>
          <w:szCs w:val="28"/>
          <w:rtl/>
        </w:rPr>
        <w:t>...». (</w:t>
      </w:r>
      <w:r w:rsidRPr="00256DDB">
        <w:rPr>
          <w:rFonts w:cs="Arial" w:hint="cs"/>
          <w:sz w:val="28"/>
          <w:szCs w:val="28"/>
          <w:rtl/>
        </w:rPr>
        <w:t>ص</w:t>
      </w:r>
      <w:r w:rsidRPr="00256DDB">
        <w:rPr>
          <w:rFonts w:cs="Arial"/>
          <w:sz w:val="28"/>
          <w:szCs w:val="28"/>
          <w:rtl/>
        </w:rPr>
        <w:t xml:space="preserve"> 88)</w:t>
      </w:r>
      <w:r w:rsidRPr="00256DDB">
        <w:rPr>
          <w:rFonts w:cs="Arial" w:hint="cs"/>
          <w:sz w:val="28"/>
          <w:szCs w:val="28"/>
          <w:rtl/>
        </w:rPr>
        <w:t>،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ولتصنيع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الآلة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لا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بد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من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اقتصاد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متين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ومستقل،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ولا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يتيسر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ذلك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إلا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بتعليم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جاد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يتعرف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فيه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الدارس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إلى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المناهج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العلمية،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ويمكن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من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تخريج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عمال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متخصصين،</w:t>
      </w:r>
    </w:p>
    <w:p w:rsidR="00256DDB" w:rsidRPr="00256DDB" w:rsidRDefault="00256DDB" w:rsidP="00256DDB">
      <w:pPr>
        <w:spacing w:line="360" w:lineRule="auto"/>
        <w:jc w:val="lowKashida"/>
        <w:rPr>
          <w:sz w:val="28"/>
          <w:szCs w:val="28"/>
          <w:rtl/>
        </w:rPr>
      </w:pPr>
      <w:r w:rsidRPr="00256DDB">
        <w:rPr>
          <w:rFonts w:cs="Arial"/>
          <w:sz w:val="28"/>
          <w:szCs w:val="28"/>
          <w:rtl/>
        </w:rPr>
        <w:t>________________________________________</w:t>
      </w:r>
    </w:p>
    <w:p w:rsidR="00717B5A" w:rsidRDefault="00717B5A" w:rsidP="00256DDB">
      <w:pPr>
        <w:spacing w:line="360" w:lineRule="auto"/>
        <w:jc w:val="lowKashida"/>
        <w:rPr>
          <w:rFonts w:cs="Arial" w:hint="cs"/>
          <w:sz w:val="28"/>
          <w:szCs w:val="28"/>
          <w:rtl/>
        </w:rPr>
      </w:pPr>
    </w:p>
    <w:p w:rsidR="00717B5A" w:rsidRDefault="00717B5A" w:rsidP="00256DDB">
      <w:pPr>
        <w:spacing w:line="360" w:lineRule="auto"/>
        <w:jc w:val="lowKashida"/>
        <w:rPr>
          <w:rFonts w:cs="Arial" w:hint="cs"/>
          <w:sz w:val="28"/>
          <w:szCs w:val="28"/>
          <w:rtl/>
        </w:rPr>
      </w:pPr>
    </w:p>
    <w:p w:rsidR="00256DDB" w:rsidRPr="00256DDB" w:rsidRDefault="00256DDB" w:rsidP="00256DDB">
      <w:pPr>
        <w:spacing w:line="360" w:lineRule="auto"/>
        <w:jc w:val="lowKashida"/>
        <w:rPr>
          <w:sz w:val="28"/>
          <w:szCs w:val="28"/>
          <w:rtl/>
        </w:rPr>
      </w:pPr>
      <w:r w:rsidRPr="00256DDB">
        <w:rPr>
          <w:rFonts w:cs="Arial"/>
          <w:sz w:val="28"/>
          <w:szCs w:val="28"/>
          <w:rtl/>
        </w:rPr>
        <w:t xml:space="preserve"> </w:t>
      </w:r>
      <w:r>
        <w:rPr>
          <w:rFonts w:cs="Arial"/>
          <w:sz w:val="28"/>
          <w:szCs w:val="28"/>
          <w:rtl/>
        </w:rPr>
        <w:t xml:space="preserve">[الصفحة - </w:t>
      </w:r>
      <w:r w:rsidRPr="00256DDB">
        <w:rPr>
          <w:rFonts w:cs="Arial"/>
          <w:sz w:val="28"/>
          <w:szCs w:val="28"/>
          <w:rtl/>
        </w:rPr>
        <w:t>214]</w:t>
      </w:r>
    </w:p>
    <w:p w:rsidR="00256DDB" w:rsidRPr="00256DDB" w:rsidRDefault="00256DDB" w:rsidP="00256DDB">
      <w:pPr>
        <w:spacing w:line="360" w:lineRule="auto"/>
        <w:jc w:val="lowKashida"/>
        <w:rPr>
          <w:sz w:val="28"/>
          <w:szCs w:val="28"/>
          <w:rtl/>
        </w:rPr>
      </w:pPr>
      <w:r w:rsidRPr="00256DDB">
        <w:rPr>
          <w:rFonts w:cs="Arial" w:hint="cs"/>
          <w:sz w:val="28"/>
          <w:szCs w:val="28"/>
          <w:rtl/>
        </w:rPr>
        <w:lastRenderedPageBreak/>
        <w:t>يتمكنون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من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تحويل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المواد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الخام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داخل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المعامل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إلى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مصنوعات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تعرف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طريقها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إلى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الأسواق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المحلية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في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المدن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والقرى،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وهذا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ما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كان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قد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أشار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إليه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في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البداية،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لكنه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الآن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يتحدث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عن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الحل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بنوع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من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التفصيل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وقد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شبه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الآلة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الغربية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بالتميمة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التي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يعلقها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الإنسان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في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عنقه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لتحميه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من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شر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الإنس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والجن،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لكنه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لا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يعرف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كيف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تعمل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وما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بداخلها،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إنه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يستخدمها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ويخاف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منها</w:t>
      </w:r>
      <w:r w:rsidRPr="00256DDB">
        <w:rPr>
          <w:rFonts w:cs="Arial"/>
          <w:sz w:val="28"/>
          <w:szCs w:val="28"/>
          <w:rtl/>
        </w:rPr>
        <w:t xml:space="preserve">. </w:t>
      </w:r>
      <w:r w:rsidRPr="00256DDB">
        <w:rPr>
          <w:rFonts w:cs="Arial" w:hint="cs"/>
          <w:sz w:val="28"/>
          <w:szCs w:val="28"/>
          <w:rtl/>
        </w:rPr>
        <w:t>لذلك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يقترح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على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الإيرانيين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حلّ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هذه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التميمة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وفك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رُموزها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ومعرفة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أسرارها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حتى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يتمكنوا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من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صنع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مثلها،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وفعلًا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فقد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قام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الإيرانيون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مُجبرين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هذه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المرة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وأثناء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الحرب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العراقية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ـ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الإيرانية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بفك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رموز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عدد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من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التمائم</w:t>
      </w:r>
      <w:r w:rsidRPr="00256DDB">
        <w:rPr>
          <w:rFonts w:cs="Arial"/>
          <w:sz w:val="28"/>
          <w:szCs w:val="28"/>
          <w:rtl/>
        </w:rPr>
        <w:t xml:space="preserve"> (</w:t>
      </w:r>
      <w:r w:rsidRPr="00256DDB">
        <w:rPr>
          <w:rFonts w:cs="Arial" w:hint="cs"/>
          <w:sz w:val="28"/>
          <w:szCs w:val="28"/>
          <w:rtl/>
        </w:rPr>
        <w:t>الآلات</w:t>
      </w:r>
      <w:r w:rsidRPr="00256DDB">
        <w:rPr>
          <w:rFonts w:cs="Arial"/>
          <w:sz w:val="28"/>
          <w:szCs w:val="28"/>
          <w:rtl/>
        </w:rPr>
        <w:t xml:space="preserve">) </w:t>
      </w:r>
      <w:r w:rsidRPr="00256DDB">
        <w:rPr>
          <w:rFonts w:cs="Arial" w:hint="cs"/>
          <w:sz w:val="28"/>
          <w:szCs w:val="28"/>
          <w:rtl/>
        </w:rPr>
        <w:t>التي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كانوا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بحاجة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إليها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ولم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يكن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باستطاعتهم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الحصول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عليها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بسبب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الحصار،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وكانت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النتيجة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تصنيعهم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لتلك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الآلات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وتوفيرهم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ملايين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الدولارات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لخزينة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الدولة</w:t>
      </w:r>
      <w:r w:rsidRPr="00256DDB">
        <w:rPr>
          <w:rFonts w:cs="Arial"/>
          <w:sz w:val="28"/>
          <w:szCs w:val="28"/>
          <w:rtl/>
        </w:rPr>
        <w:t xml:space="preserve">. </w:t>
      </w:r>
      <w:r w:rsidRPr="00256DDB">
        <w:rPr>
          <w:rFonts w:cs="Arial" w:hint="cs"/>
          <w:sz w:val="28"/>
          <w:szCs w:val="28"/>
          <w:rtl/>
        </w:rPr>
        <w:t>وهم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الآن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في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طريقهم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لحل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رموز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باقي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التمائم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والطلاسم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الغربية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الأخرى،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أليس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هذا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هو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الطريق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الذي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سلكته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اليابان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من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قبل؟</w:t>
      </w:r>
      <w:r w:rsidRPr="00256DDB">
        <w:rPr>
          <w:rFonts w:cs="Arial"/>
          <w:sz w:val="28"/>
          <w:szCs w:val="28"/>
          <w:rtl/>
        </w:rPr>
        <w:t>!</w:t>
      </w:r>
    </w:p>
    <w:p w:rsidR="00256DDB" w:rsidRPr="00256DDB" w:rsidRDefault="00256DDB" w:rsidP="00256DDB">
      <w:pPr>
        <w:spacing w:line="360" w:lineRule="auto"/>
        <w:jc w:val="lowKashida"/>
        <w:rPr>
          <w:sz w:val="28"/>
          <w:szCs w:val="28"/>
          <w:rtl/>
        </w:rPr>
      </w:pPr>
      <w:r w:rsidRPr="00256DDB">
        <w:rPr>
          <w:rFonts w:cs="Arial" w:hint="cs"/>
          <w:sz w:val="28"/>
          <w:szCs w:val="28"/>
          <w:rtl/>
        </w:rPr>
        <w:t>أما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بخصوص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الوسطاء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السياسيين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والتجاريين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الذين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يشجعون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الاستيراد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والاستهلاك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فقط،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فهم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الجسر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الذي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تعبر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عليه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التبعية،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بالإضافة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إلى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المثقفين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والخبراء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المتخصصين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والمتنورين،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فهؤلاء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كما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يصفهم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المؤلف،</w:t>
      </w:r>
      <w:r w:rsidRPr="00256DDB">
        <w:rPr>
          <w:rFonts w:cs="Arial"/>
          <w:sz w:val="28"/>
          <w:szCs w:val="28"/>
          <w:rtl/>
        </w:rPr>
        <w:t xml:space="preserve"> «</w:t>
      </w:r>
      <w:r w:rsidRPr="00256DDB">
        <w:rPr>
          <w:rFonts w:cs="Arial" w:hint="cs"/>
          <w:sz w:val="28"/>
          <w:szCs w:val="28"/>
          <w:rtl/>
        </w:rPr>
        <w:t>ليسوا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في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أفضل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الحالات،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وفي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أضخم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مهماتهم،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سوى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مترجمين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للمستشارين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الغربيين،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إنهم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مجرد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كتاب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ومترجمين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لآرائهم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ومخططاتهم</w:t>
      </w:r>
      <w:r w:rsidRPr="00256DDB">
        <w:rPr>
          <w:rFonts w:cs="Arial"/>
          <w:sz w:val="28"/>
          <w:szCs w:val="28"/>
          <w:rtl/>
        </w:rPr>
        <w:t>..» (</w:t>
      </w:r>
      <w:r w:rsidRPr="00256DDB">
        <w:rPr>
          <w:rFonts w:cs="Arial" w:hint="cs"/>
          <w:sz w:val="28"/>
          <w:szCs w:val="28"/>
          <w:rtl/>
        </w:rPr>
        <w:t>ص</w:t>
      </w:r>
      <w:r w:rsidRPr="00256DDB">
        <w:rPr>
          <w:rFonts w:cs="Arial"/>
          <w:sz w:val="28"/>
          <w:szCs w:val="28"/>
          <w:rtl/>
        </w:rPr>
        <w:t xml:space="preserve"> 99). </w:t>
      </w:r>
      <w:r w:rsidRPr="00256DDB">
        <w:rPr>
          <w:rFonts w:cs="Arial" w:hint="cs"/>
          <w:sz w:val="28"/>
          <w:szCs w:val="28"/>
          <w:rtl/>
        </w:rPr>
        <w:t>إن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هذه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الفئة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المتنورة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والمتغربة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ليست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سوى</w:t>
      </w:r>
      <w:r w:rsidRPr="00256DDB">
        <w:rPr>
          <w:rFonts w:cs="Arial"/>
          <w:sz w:val="28"/>
          <w:szCs w:val="28"/>
          <w:rtl/>
        </w:rPr>
        <w:t xml:space="preserve"> «</w:t>
      </w:r>
      <w:r w:rsidRPr="00256DDB">
        <w:rPr>
          <w:rFonts w:cs="Arial" w:hint="cs"/>
          <w:sz w:val="28"/>
          <w:szCs w:val="28"/>
          <w:rtl/>
        </w:rPr>
        <w:t>نَمر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من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ورق</w:t>
      </w:r>
      <w:r w:rsidRPr="00256DDB">
        <w:rPr>
          <w:rFonts w:cs="Arial" w:hint="eastAsia"/>
          <w:sz w:val="28"/>
          <w:szCs w:val="28"/>
          <w:rtl/>
        </w:rPr>
        <w:t>»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ليس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لها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عمق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اجتماعي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أو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ثقافي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أو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تراثي،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والمجتمع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الذي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تقوده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ستسوده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الفوضى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وتنتشر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فيه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مظاهر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القبح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والفظاعة</w:t>
      </w:r>
      <w:r w:rsidRPr="00256DDB">
        <w:rPr>
          <w:rFonts w:cs="Arial"/>
          <w:sz w:val="28"/>
          <w:szCs w:val="28"/>
          <w:rtl/>
        </w:rPr>
        <w:t xml:space="preserve">.. </w:t>
      </w:r>
      <w:r w:rsidRPr="00256DDB">
        <w:rPr>
          <w:rFonts w:cs="Arial" w:hint="cs"/>
          <w:sz w:val="28"/>
          <w:szCs w:val="28"/>
          <w:rtl/>
        </w:rPr>
        <w:t>فالاقتصاد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هجين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والوضع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السياسي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يتحكم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فيه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الاستبداد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لكنه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يتظاهر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بالديمقراطية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الغربية،</w:t>
      </w:r>
      <w:r w:rsidRPr="00256DDB">
        <w:rPr>
          <w:rFonts w:cs="Arial"/>
          <w:sz w:val="28"/>
          <w:szCs w:val="28"/>
          <w:rtl/>
        </w:rPr>
        <w:t xml:space="preserve"> «</w:t>
      </w:r>
      <w:r w:rsidRPr="00256DDB">
        <w:rPr>
          <w:rFonts w:cs="Arial" w:hint="cs"/>
          <w:sz w:val="28"/>
          <w:szCs w:val="28"/>
          <w:rtl/>
        </w:rPr>
        <w:t>لإسكات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الأجانب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الذين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يُفترض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أن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يمنحونا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قروضاً</w:t>
      </w:r>
      <w:r w:rsidRPr="00256DDB">
        <w:rPr>
          <w:rFonts w:cs="Arial" w:hint="eastAsia"/>
          <w:sz w:val="28"/>
          <w:szCs w:val="28"/>
          <w:rtl/>
        </w:rPr>
        <w:t>»</w:t>
      </w:r>
      <w:r w:rsidRPr="00256DDB">
        <w:rPr>
          <w:rFonts w:cs="Arial"/>
          <w:sz w:val="28"/>
          <w:szCs w:val="28"/>
          <w:rtl/>
        </w:rPr>
        <w:t xml:space="preserve"> (</w:t>
      </w:r>
      <w:r w:rsidRPr="00256DDB">
        <w:rPr>
          <w:rFonts w:cs="Arial" w:hint="cs"/>
          <w:sz w:val="28"/>
          <w:szCs w:val="28"/>
          <w:rtl/>
        </w:rPr>
        <w:t>ص</w:t>
      </w:r>
      <w:r w:rsidRPr="00256DDB">
        <w:rPr>
          <w:rFonts w:cs="Arial"/>
          <w:sz w:val="28"/>
          <w:szCs w:val="28"/>
          <w:rtl/>
        </w:rPr>
        <w:t xml:space="preserve"> 124). </w:t>
      </w:r>
      <w:r w:rsidRPr="00256DDB">
        <w:rPr>
          <w:rFonts w:cs="Arial" w:hint="cs"/>
          <w:sz w:val="28"/>
          <w:szCs w:val="28"/>
          <w:rtl/>
        </w:rPr>
        <w:t>وهذا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التظاهر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بالديمقراطية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هو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كذلك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كما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يرى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المؤلف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من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أهم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مؤشرات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التغريب</w:t>
      </w:r>
      <w:r w:rsidRPr="00256DDB">
        <w:rPr>
          <w:rFonts w:cs="Arial"/>
          <w:sz w:val="28"/>
          <w:szCs w:val="28"/>
          <w:rtl/>
        </w:rPr>
        <w:t>.</w:t>
      </w:r>
    </w:p>
    <w:p w:rsidR="00256DDB" w:rsidRPr="00256DDB" w:rsidRDefault="00256DDB" w:rsidP="00256DDB">
      <w:pPr>
        <w:spacing w:line="360" w:lineRule="auto"/>
        <w:jc w:val="lowKashida"/>
        <w:rPr>
          <w:sz w:val="28"/>
          <w:szCs w:val="28"/>
          <w:rtl/>
        </w:rPr>
      </w:pPr>
      <w:r w:rsidRPr="00256DDB">
        <w:rPr>
          <w:rFonts w:cs="Arial" w:hint="cs"/>
          <w:sz w:val="28"/>
          <w:szCs w:val="28"/>
          <w:rtl/>
        </w:rPr>
        <w:t>دور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الثقافة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والجامعة</w:t>
      </w:r>
    </w:p>
    <w:p w:rsidR="00256DDB" w:rsidRPr="00256DDB" w:rsidRDefault="00256DDB" w:rsidP="00256DDB">
      <w:pPr>
        <w:spacing w:line="360" w:lineRule="auto"/>
        <w:jc w:val="lowKashida"/>
        <w:rPr>
          <w:sz w:val="28"/>
          <w:szCs w:val="28"/>
          <w:rtl/>
        </w:rPr>
      </w:pPr>
      <w:r w:rsidRPr="00256DDB">
        <w:rPr>
          <w:rFonts w:cs="Arial" w:hint="cs"/>
          <w:sz w:val="28"/>
          <w:szCs w:val="28"/>
          <w:rtl/>
        </w:rPr>
        <w:t>إن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ثانوياتنا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وجامعاتنا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لا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تخرِّج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سوى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موظفين،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أو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حملة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شهادات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عاطلين،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لكن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المسألة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التي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لم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يلتفت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إليها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أحد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حتى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الآن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ـ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كما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يقول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المؤلف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ـ</w:t>
      </w:r>
      <w:r w:rsidRPr="00256DDB">
        <w:rPr>
          <w:rFonts w:cs="Arial"/>
          <w:sz w:val="28"/>
          <w:szCs w:val="28"/>
          <w:rtl/>
        </w:rPr>
        <w:t xml:space="preserve"> «</w:t>
      </w:r>
      <w:r w:rsidRPr="00256DDB">
        <w:rPr>
          <w:rFonts w:cs="Arial" w:hint="cs"/>
          <w:sz w:val="28"/>
          <w:szCs w:val="28"/>
          <w:rtl/>
        </w:rPr>
        <w:t>هي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أن</w:t>
      </w:r>
    </w:p>
    <w:p w:rsidR="00256DDB" w:rsidRPr="00256DDB" w:rsidRDefault="00256DDB" w:rsidP="00256DDB">
      <w:pPr>
        <w:spacing w:line="360" w:lineRule="auto"/>
        <w:jc w:val="lowKashida"/>
        <w:rPr>
          <w:sz w:val="28"/>
          <w:szCs w:val="28"/>
          <w:rtl/>
        </w:rPr>
      </w:pPr>
      <w:r w:rsidRPr="00256DDB">
        <w:rPr>
          <w:rFonts w:cs="Arial"/>
          <w:sz w:val="28"/>
          <w:szCs w:val="28"/>
          <w:rtl/>
        </w:rPr>
        <w:t>________________________________________</w:t>
      </w:r>
    </w:p>
    <w:p w:rsidR="00717B5A" w:rsidRDefault="00717B5A" w:rsidP="00256DDB">
      <w:pPr>
        <w:spacing w:line="360" w:lineRule="auto"/>
        <w:jc w:val="lowKashida"/>
        <w:rPr>
          <w:rFonts w:cs="Arial" w:hint="cs"/>
          <w:sz w:val="28"/>
          <w:szCs w:val="28"/>
          <w:rtl/>
        </w:rPr>
      </w:pPr>
    </w:p>
    <w:p w:rsidR="00717B5A" w:rsidRDefault="00717B5A" w:rsidP="00256DDB">
      <w:pPr>
        <w:spacing w:line="360" w:lineRule="auto"/>
        <w:jc w:val="lowKashida"/>
        <w:rPr>
          <w:rFonts w:cs="Arial" w:hint="cs"/>
          <w:sz w:val="28"/>
          <w:szCs w:val="28"/>
          <w:rtl/>
        </w:rPr>
      </w:pPr>
    </w:p>
    <w:p w:rsidR="00256DDB" w:rsidRPr="00256DDB" w:rsidRDefault="00256DDB" w:rsidP="00256DDB">
      <w:pPr>
        <w:spacing w:line="360" w:lineRule="auto"/>
        <w:jc w:val="lowKashida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256DDB">
        <w:rPr>
          <w:rFonts w:cs="Arial"/>
          <w:sz w:val="28"/>
          <w:szCs w:val="28"/>
          <w:rtl/>
        </w:rPr>
        <w:t>215]</w:t>
      </w:r>
    </w:p>
    <w:p w:rsidR="00256DDB" w:rsidRPr="00256DDB" w:rsidRDefault="00256DDB" w:rsidP="00256DDB">
      <w:pPr>
        <w:spacing w:line="360" w:lineRule="auto"/>
        <w:jc w:val="lowKashida"/>
        <w:rPr>
          <w:sz w:val="28"/>
          <w:szCs w:val="28"/>
          <w:rtl/>
        </w:rPr>
      </w:pPr>
      <w:r w:rsidRPr="00256DDB">
        <w:rPr>
          <w:rFonts w:cs="Arial" w:hint="cs"/>
          <w:sz w:val="28"/>
          <w:szCs w:val="28"/>
          <w:rtl/>
        </w:rPr>
        <w:lastRenderedPageBreak/>
        <w:t>ثانوياتنا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وجامعاتنا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تخرِّج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متغربين</w:t>
      </w:r>
      <w:r w:rsidRPr="00256DDB">
        <w:rPr>
          <w:rFonts w:cs="Arial"/>
          <w:sz w:val="28"/>
          <w:szCs w:val="28"/>
          <w:rtl/>
        </w:rPr>
        <w:t xml:space="preserve">. </w:t>
      </w:r>
      <w:r w:rsidRPr="00256DDB">
        <w:rPr>
          <w:rFonts w:cs="Arial" w:hint="cs"/>
          <w:sz w:val="28"/>
          <w:szCs w:val="28"/>
          <w:rtl/>
        </w:rPr>
        <w:t>وتنتج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أناساً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كأنهم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نقوش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على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الماء،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وتمهد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الأرضية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اللازمة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للتغريب</w:t>
      </w:r>
      <w:r w:rsidRPr="00256DDB">
        <w:rPr>
          <w:rFonts w:cs="Arial"/>
          <w:sz w:val="28"/>
          <w:szCs w:val="28"/>
          <w:rtl/>
        </w:rPr>
        <w:t>..» (</w:t>
      </w:r>
      <w:r w:rsidRPr="00256DDB">
        <w:rPr>
          <w:rFonts w:cs="Arial" w:hint="cs"/>
          <w:sz w:val="28"/>
          <w:szCs w:val="28"/>
          <w:rtl/>
        </w:rPr>
        <w:t>ص</w:t>
      </w:r>
      <w:r w:rsidRPr="00256DDB">
        <w:rPr>
          <w:rFonts w:cs="Arial"/>
          <w:sz w:val="28"/>
          <w:szCs w:val="28"/>
          <w:rtl/>
        </w:rPr>
        <w:t xml:space="preserve"> 81). </w:t>
      </w:r>
      <w:r w:rsidRPr="00256DDB">
        <w:rPr>
          <w:rFonts w:cs="Arial" w:hint="cs"/>
          <w:sz w:val="28"/>
          <w:szCs w:val="28"/>
          <w:rtl/>
        </w:rPr>
        <w:t>لقد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أصبحت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هذه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المؤسسات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التعليمية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والثقافية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مجرد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مصانع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للتغريب</w:t>
      </w:r>
      <w:r w:rsidRPr="00256DDB">
        <w:rPr>
          <w:rFonts w:cs="Arial"/>
          <w:sz w:val="28"/>
          <w:szCs w:val="28"/>
          <w:rtl/>
        </w:rPr>
        <w:t xml:space="preserve">. </w:t>
      </w:r>
      <w:r w:rsidRPr="00256DDB">
        <w:rPr>
          <w:rFonts w:cs="Arial" w:hint="cs"/>
          <w:sz w:val="28"/>
          <w:szCs w:val="28"/>
          <w:rtl/>
        </w:rPr>
        <w:t>أما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كيف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تم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ذلك؟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وما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هي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الأسباب؟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والأدلة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على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صحة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هذا</w:t>
      </w:r>
      <w:r w:rsidRPr="00256DDB">
        <w:rPr>
          <w:rFonts w:cs="Arial"/>
          <w:sz w:val="28"/>
          <w:szCs w:val="28"/>
          <w:rtl/>
        </w:rPr>
        <w:t xml:space="preserve"> </w:t>
      </w:r>
      <w:proofErr w:type="spellStart"/>
      <w:r w:rsidRPr="00256DDB">
        <w:rPr>
          <w:rFonts w:cs="Arial" w:hint="cs"/>
          <w:sz w:val="28"/>
          <w:szCs w:val="28"/>
          <w:rtl/>
        </w:rPr>
        <w:t>الإدعاء</w:t>
      </w:r>
      <w:proofErr w:type="spellEnd"/>
      <w:r w:rsidRPr="00256DDB">
        <w:rPr>
          <w:rFonts w:cs="Arial" w:hint="cs"/>
          <w:sz w:val="28"/>
          <w:szCs w:val="28"/>
          <w:rtl/>
        </w:rPr>
        <w:t>؟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فإن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جلال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آل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أحمد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يقدم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تحليلًا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عميقاً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ونقدياً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لوضع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التعليم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بشكل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عام</w:t>
      </w:r>
      <w:r w:rsidRPr="00256DDB">
        <w:rPr>
          <w:rFonts w:cs="Arial"/>
          <w:sz w:val="28"/>
          <w:szCs w:val="28"/>
          <w:rtl/>
        </w:rPr>
        <w:t xml:space="preserve">. </w:t>
      </w:r>
      <w:r w:rsidRPr="00256DDB">
        <w:rPr>
          <w:rFonts w:cs="Arial" w:hint="cs"/>
          <w:sz w:val="28"/>
          <w:szCs w:val="28"/>
          <w:rtl/>
        </w:rPr>
        <w:t>هذا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القطاع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الذي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لا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تهتم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مناهجه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سوى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بالكم،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وينعدم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التنسيق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والتكامل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بين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مؤسساته،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لكنه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يخرج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سنوياً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الآلاف</w:t>
      </w:r>
      <w:r w:rsidRPr="00256DDB">
        <w:rPr>
          <w:rFonts w:cs="Arial"/>
          <w:sz w:val="28"/>
          <w:szCs w:val="28"/>
          <w:rtl/>
        </w:rPr>
        <w:t xml:space="preserve">.. </w:t>
      </w:r>
      <w:r w:rsidRPr="00256DDB">
        <w:rPr>
          <w:rFonts w:cs="Arial" w:hint="cs"/>
          <w:sz w:val="28"/>
          <w:szCs w:val="28"/>
          <w:rtl/>
        </w:rPr>
        <w:t>إنهم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ـ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كما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يقول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المؤلف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ـ</w:t>
      </w:r>
      <w:r w:rsidRPr="00256DDB">
        <w:rPr>
          <w:rFonts w:cs="Arial"/>
          <w:sz w:val="28"/>
          <w:szCs w:val="28"/>
          <w:rtl/>
        </w:rPr>
        <w:t xml:space="preserve"> «</w:t>
      </w:r>
      <w:r w:rsidRPr="00256DDB">
        <w:rPr>
          <w:rFonts w:cs="Arial" w:hint="cs"/>
          <w:sz w:val="28"/>
          <w:szCs w:val="28"/>
          <w:rtl/>
        </w:rPr>
        <w:t>المادة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المستقبلية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لجميع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المعضلات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والعقد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والأزمات</w:t>
      </w:r>
      <w:r w:rsidRPr="00256DDB">
        <w:rPr>
          <w:rFonts w:cs="Arial"/>
          <w:sz w:val="28"/>
          <w:szCs w:val="28"/>
          <w:rtl/>
        </w:rPr>
        <w:t xml:space="preserve">.. </w:t>
      </w:r>
      <w:r w:rsidRPr="00256DDB">
        <w:rPr>
          <w:rFonts w:cs="Arial" w:hint="cs"/>
          <w:sz w:val="28"/>
          <w:szCs w:val="28"/>
          <w:rtl/>
        </w:rPr>
        <w:t>وربما</w:t>
      </w:r>
      <w:r w:rsidRPr="00256DDB">
        <w:rPr>
          <w:rFonts w:cs="Arial"/>
          <w:sz w:val="28"/>
          <w:szCs w:val="28"/>
          <w:rtl/>
        </w:rPr>
        <w:t xml:space="preserve"> </w:t>
      </w:r>
      <w:proofErr w:type="spellStart"/>
      <w:r w:rsidRPr="00256DDB">
        <w:rPr>
          <w:rFonts w:cs="Arial" w:hint="cs"/>
          <w:sz w:val="28"/>
          <w:szCs w:val="28"/>
          <w:rtl/>
        </w:rPr>
        <w:t>النهضات</w:t>
      </w:r>
      <w:proofErr w:type="spellEnd"/>
      <w:r w:rsidRPr="00256DDB">
        <w:rPr>
          <w:rFonts w:cs="Arial"/>
          <w:sz w:val="28"/>
          <w:szCs w:val="28"/>
          <w:rtl/>
        </w:rPr>
        <w:t xml:space="preserve">.. </w:t>
      </w:r>
      <w:r w:rsidRPr="00256DDB">
        <w:rPr>
          <w:rFonts w:cs="Arial" w:hint="cs"/>
          <w:sz w:val="28"/>
          <w:szCs w:val="28"/>
          <w:rtl/>
        </w:rPr>
        <w:t>أناس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بلا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إيمان،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ولا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حيوية،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ولا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تطلعات</w:t>
      </w:r>
      <w:r w:rsidRPr="00256DDB">
        <w:rPr>
          <w:rFonts w:cs="Arial"/>
          <w:sz w:val="28"/>
          <w:szCs w:val="28"/>
          <w:rtl/>
        </w:rPr>
        <w:t xml:space="preserve">. </w:t>
      </w:r>
      <w:r w:rsidRPr="00256DDB">
        <w:rPr>
          <w:rFonts w:cs="Arial" w:hint="cs"/>
          <w:sz w:val="28"/>
          <w:szCs w:val="28"/>
          <w:rtl/>
        </w:rPr>
        <w:t>مجرد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آلات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طيعة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بيد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الحكومات</w:t>
      </w:r>
      <w:r w:rsidRPr="00256DDB">
        <w:rPr>
          <w:rFonts w:cs="Arial"/>
          <w:sz w:val="28"/>
          <w:szCs w:val="28"/>
          <w:rtl/>
        </w:rPr>
        <w:t xml:space="preserve">.. </w:t>
      </w:r>
      <w:r w:rsidRPr="00256DDB">
        <w:rPr>
          <w:rFonts w:cs="Arial" w:hint="cs"/>
          <w:sz w:val="28"/>
          <w:szCs w:val="28"/>
          <w:rtl/>
        </w:rPr>
        <w:t>كلهم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مساومون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وجبناء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وعاطلون</w:t>
      </w:r>
      <w:r w:rsidRPr="00256DDB">
        <w:rPr>
          <w:rFonts w:cs="Arial"/>
          <w:sz w:val="28"/>
          <w:szCs w:val="28"/>
          <w:rtl/>
        </w:rPr>
        <w:t>..» (</w:t>
      </w:r>
      <w:r w:rsidRPr="00256DDB">
        <w:rPr>
          <w:rFonts w:cs="Arial" w:hint="cs"/>
          <w:sz w:val="28"/>
          <w:szCs w:val="28"/>
          <w:rtl/>
        </w:rPr>
        <w:t>ص</w:t>
      </w:r>
      <w:r w:rsidRPr="00256DDB">
        <w:rPr>
          <w:rFonts w:cs="Arial"/>
          <w:sz w:val="28"/>
          <w:szCs w:val="28"/>
          <w:rtl/>
        </w:rPr>
        <w:t xml:space="preserve"> 128).</w:t>
      </w:r>
    </w:p>
    <w:p w:rsidR="00256DDB" w:rsidRPr="00256DDB" w:rsidRDefault="00256DDB" w:rsidP="00256DDB">
      <w:pPr>
        <w:spacing w:line="360" w:lineRule="auto"/>
        <w:jc w:val="lowKashida"/>
        <w:rPr>
          <w:sz w:val="28"/>
          <w:szCs w:val="28"/>
          <w:rtl/>
        </w:rPr>
      </w:pPr>
      <w:r w:rsidRPr="00256DDB">
        <w:rPr>
          <w:rFonts w:cs="Arial" w:hint="cs"/>
          <w:sz w:val="28"/>
          <w:szCs w:val="28"/>
          <w:rtl/>
        </w:rPr>
        <w:t>أما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فروع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الجامعات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العلمية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والصناعية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فالبحوث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العلمية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والاكتشافات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والاختراعات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ليست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من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مهمتها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لأنها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في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النهاية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لا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تخرج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سوى</w:t>
      </w:r>
      <w:r w:rsidRPr="00256DDB">
        <w:rPr>
          <w:rFonts w:cs="Arial"/>
          <w:sz w:val="28"/>
          <w:szCs w:val="28"/>
          <w:rtl/>
        </w:rPr>
        <w:t xml:space="preserve"> «</w:t>
      </w:r>
      <w:r w:rsidRPr="00256DDB">
        <w:rPr>
          <w:rFonts w:cs="Arial" w:hint="cs"/>
          <w:sz w:val="28"/>
          <w:szCs w:val="28"/>
          <w:rtl/>
        </w:rPr>
        <w:t>حرفيين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جيدين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للصناعات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الغربية</w:t>
      </w:r>
      <w:r w:rsidRPr="00256DDB">
        <w:rPr>
          <w:rFonts w:cs="Arial" w:hint="eastAsia"/>
          <w:sz w:val="28"/>
          <w:szCs w:val="28"/>
          <w:rtl/>
        </w:rPr>
        <w:t>»</w:t>
      </w:r>
      <w:r w:rsidRPr="00256DDB">
        <w:rPr>
          <w:rFonts w:cs="Arial"/>
          <w:sz w:val="28"/>
          <w:szCs w:val="28"/>
          <w:rtl/>
        </w:rPr>
        <w:t xml:space="preserve">. </w:t>
      </w:r>
      <w:r w:rsidRPr="00256DDB">
        <w:rPr>
          <w:rFonts w:cs="Arial" w:hint="cs"/>
          <w:sz w:val="28"/>
          <w:szCs w:val="28"/>
          <w:rtl/>
        </w:rPr>
        <w:t>ولا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يقل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الوضع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سوءاً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في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كليات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الآداب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والعلوم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الإنسانية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فهي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بدورها</w:t>
      </w:r>
      <w:r w:rsidRPr="00256DDB">
        <w:rPr>
          <w:rFonts w:cs="Arial"/>
          <w:sz w:val="28"/>
          <w:szCs w:val="28"/>
          <w:rtl/>
        </w:rPr>
        <w:t xml:space="preserve"> «</w:t>
      </w:r>
      <w:r w:rsidRPr="00256DDB">
        <w:rPr>
          <w:rFonts w:cs="Arial" w:hint="cs"/>
          <w:sz w:val="28"/>
          <w:szCs w:val="28"/>
          <w:rtl/>
        </w:rPr>
        <w:t>لا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تخرج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سوى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نباشي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قبور</w:t>
      </w:r>
      <w:r w:rsidRPr="00256DDB">
        <w:rPr>
          <w:rFonts w:cs="Arial" w:hint="eastAsia"/>
          <w:sz w:val="28"/>
          <w:szCs w:val="28"/>
          <w:rtl/>
        </w:rPr>
        <w:t>»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ممَّن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لا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هم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لهم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سوى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الغور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في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الماضي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والبحث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في</w:t>
      </w:r>
      <w:r w:rsidRPr="00256DDB">
        <w:rPr>
          <w:rFonts w:cs="Arial"/>
          <w:sz w:val="28"/>
          <w:szCs w:val="28"/>
          <w:rtl/>
        </w:rPr>
        <w:t xml:space="preserve"> </w:t>
      </w:r>
      <w:proofErr w:type="spellStart"/>
      <w:r w:rsidRPr="00256DDB">
        <w:rPr>
          <w:rFonts w:cs="Arial" w:hint="cs"/>
          <w:sz w:val="28"/>
          <w:szCs w:val="28"/>
          <w:rtl/>
        </w:rPr>
        <w:t>العنعنات</w:t>
      </w:r>
      <w:proofErr w:type="spellEnd"/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والأسانيد</w:t>
      </w:r>
      <w:r w:rsidRPr="00256DDB">
        <w:rPr>
          <w:rFonts w:cs="Arial"/>
          <w:sz w:val="28"/>
          <w:szCs w:val="28"/>
          <w:rtl/>
        </w:rPr>
        <w:t xml:space="preserve">. </w:t>
      </w:r>
      <w:r w:rsidRPr="00256DDB">
        <w:rPr>
          <w:rFonts w:cs="Arial" w:hint="cs"/>
          <w:sz w:val="28"/>
          <w:szCs w:val="28"/>
          <w:rtl/>
        </w:rPr>
        <w:t>وردة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الفعل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الطبيعية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تجاه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هذه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التناقضات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هي</w:t>
      </w:r>
      <w:r w:rsidRPr="00256DDB">
        <w:rPr>
          <w:rFonts w:cs="Arial"/>
          <w:sz w:val="28"/>
          <w:szCs w:val="28"/>
          <w:rtl/>
        </w:rPr>
        <w:t xml:space="preserve"> «</w:t>
      </w:r>
      <w:r w:rsidRPr="00256DDB">
        <w:rPr>
          <w:rFonts w:cs="Arial" w:hint="cs"/>
          <w:sz w:val="28"/>
          <w:szCs w:val="28"/>
          <w:rtl/>
        </w:rPr>
        <w:t>المزيد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من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الانغماس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في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مستنقع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التَّغريب</w:t>
      </w:r>
      <w:r w:rsidRPr="00256DDB">
        <w:rPr>
          <w:rFonts w:cs="Arial" w:hint="eastAsia"/>
          <w:sz w:val="28"/>
          <w:szCs w:val="28"/>
          <w:rtl/>
        </w:rPr>
        <w:t>»</w:t>
      </w:r>
      <w:r w:rsidRPr="00256DDB">
        <w:rPr>
          <w:rFonts w:cs="Arial" w:hint="cs"/>
          <w:sz w:val="28"/>
          <w:szCs w:val="28"/>
          <w:rtl/>
        </w:rPr>
        <w:t>،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لأن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اللغات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الغربية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تزداد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يوماً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بعد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يوم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اكتساحاً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للعقول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والمناهج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التعليمية</w:t>
      </w:r>
      <w:r w:rsidRPr="00256DDB">
        <w:rPr>
          <w:rFonts w:cs="Arial"/>
          <w:sz w:val="28"/>
          <w:szCs w:val="28"/>
          <w:rtl/>
        </w:rPr>
        <w:t>..</w:t>
      </w:r>
    </w:p>
    <w:p w:rsidR="00256DDB" w:rsidRPr="00256DDB" w:rsidRDefault="00256DDB" w:rsidP="00256DDB">
      <w:pPr>
        <w:spacing w:line="360" w:lineRule="auto"/>
        <w:jc w:val="lowKashida"/>
        <w:rPr>
          <w:sz w:val="28"/>
          <w:szCs w:val="28"/>
          <w:rtl/>
        </w:rPr>
      </w:pPr>
      <w:r w:rsidRPr="00256DDB">
        <w:rPr>
          <w:rFonts w:cs="Arial" w:hint="cs"/>
          <w:sz w:val="28"/>
          <w:szCs w:val="28"/>
          <w:rtl/>
        </w:rPr>
        <w:t>وهناك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قضية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مهمة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جداً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أشار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إليها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المؤلف،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وتحدث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عنها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باعتبارها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ظاهرة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مرضية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تعمق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التغريب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في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إيران،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وهي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ظاهرة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الجموع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المتعلمة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العائدة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من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الغرب،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وكل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واحد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منهم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مرشح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لكرسي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وزاري،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أو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ملتصق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بشكل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أو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بآخر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بالتشكيلات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الحكومية،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لا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يعترض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جلال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آل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أحمد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على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الدراسة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في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الغرب،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ولكن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ينتقد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التوجهات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العشوائية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للدراسة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والتخصص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هناك،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فبعد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سنوات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من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الدراسة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والعيش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في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الغرب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والتمثل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لقيمة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الفكرية،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يصعب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انسجام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العائدين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مع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الواقع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المحلي،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فتقع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هنالك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مفارقات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عجيبة،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فينغمسون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في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معالجة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مشاكلهم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الشخصية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التي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لا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حصر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لها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فتضيع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الاستفادة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من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خبرتهم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وتحصيلهم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ـ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لذلك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يقترح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جلال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آل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أحمد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أن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يتم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الإرسال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في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إطار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خطة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مدروسة</w:t>
      </w:r>
      <w:r w:rsidRPr="00256DDB">
        <w:rPr>
          <w:rFonts w:cs="Arial"/>
          <w:sz w:val="28"/>
          <w:szCs w:val="28"/>
          <w:rtl/>
        </w:rPr>
        <w:t xml:space="preserve"> «</w:t>
      </w:r>
      <w:r w:rsidRPr="00256DDB">
        <w:rPr>
          <w:rFonts w:cs="Arial" w:hint="cs"/>
          <w:sz w:val="28"/>
          <w:szCs w:val="28"/>
          <w:rtl/>
        </w:rPr>
        <w:t>تتناسب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واحتياجاتنا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العلمية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والصناعية</w:t>
      </w:r>
      <w:r w:rsidRPr="00256DDB">
        <w:rPr>
          <w:rFonts w:cs="Arial" w:hint="eastAsia"/>
          <w:sz w:val="28"/>
          <w:szCs w:val="28"/>
          <w:rtl/>
        </w:rPr>
        <w:t>»</w:t>
      </w:r>
      <w:r w:rsidRPr="00256DDB">
        <w:rPr>
          <w:rFonts w:cs="Arial"/>
          <w:sz w:val="28"/>
          <w:szCs w:val="28"/>
          <w:rtl/>
        </w:rPr>
        <w:t>.</w:t>
      </w:r>
    </w:p>
    <w:p w:rsidR="00256DDB" w:rsidRPr="00256DDB" w:rsidRDefault="00256DDB" w:rsidP="00256DDB">
      <w:pPr>
        <w:spacing w:line="360" w:lineRule="auto"/>
        <w:jc w:val="lowKashida"/>
        <w:rPr>
          <w:sz w:val="28"/>
          <w:szCs w:val="28"/>
          <w:rtl/>
        </w:rPr>
      </w:pPr>
      <w:r w:rsidRPr="00256DDB">
        <w:rPr>
          <w:rFonts w:cs="Arial"/>
          <w:sz w:val="28"/>
          <w:szCs w:val="28"/>
          <w:rtl/>
        </w:rPr>
        <w:t>________________________________________</w:t>
      </w:r>
    </w:p>
    <w:p w:rsidR="00717B5A" w:rsidRDefault="00717B5A" w:rsidP="00256DDB">
      <w:pPr>
        <w:spacing w:line="360" w:lineRule="auto"/>
        <w:jc w:val="lowKashida"/>
        <w:rPr>
          <w:rFonts w:cs="Arial" w:hint="cs"/>
          <w:sz w:val="28"/>
          <w:szCs w:val="28"/>
          <w:rtl/>
        </w:rPr>
      </w:pPr>
    </w:p>
    <w:p w:rsidR="00717B5A" w:rsidRDefault="00717B5A" w:rsidP="00256DDB">
      <w:pPr>
        <w:spacing w:line="360" w:lineRule="auto"/>
        <w:jc w:val="lowKashida"/>
        <w:rPr>
          <w:rFonts w:cs="Arial" w:hint="cs"/>
          <w:sz w:val="28"/>
          <w:szCs w:val="28"/>
          <w:rtl/>
        </w:rPr>
      </w:pPr>
    </w:p>
    <w:p w:rsidR="00256DDB" w:rsidRPr="00256DDB" w:rsidRDefault="00256DDB" w:rsidP="00256DDB">
      <w:pPr>
        <w:spacing w:line="360" w:lineRule="auto"/>
        <w:jc w:val="lowKashida"/>
        <w:rPr>
          <w:sz w:val="28"/>
          <w:szCs w:val="28"/>
          <w:rtl/>
        </w:rPr>
      </w:pPr>
      <w:r w:rsidRPr="00256DDB">
        <w:rPr>
          <w:rFonts w:cs="Arial"/>
          <w:sz w:val="28"/>
          <w:szCs w:val="28"/>
          <w:rtl/>
        </w:rPr>
        <w:t xml:space="preserve"> </w:t>
      </w:r>
      <w:r>
        <w:rPr>
          <w:rFonts w:cs="Arial"/>
          <w:sz w:val="28"/>
          <w:szCs w:val="28"/>
          <w:rtl/>
        </w:rPr>
        <w:t xml:space="preserve">[الصفحة - </w:t>
      </w:r>
      <w:r w:rsidRPr="00256DDB">
        <w:rPr>
          <w:rFonts w:cs="Arial"/>
          <w:sz w:val="28"/>
          <w:szCs w:val="28"/>
          <w:rtl/>
        </w:rPr>
        <w:t>216]</w:t>
      </w:r>
    </w:p>
    <w:p w:rsidR="00256DDB" w:rsidRPr="00256DDB" w:rsidRDefault="00256DDB" w:rsidP="00256DDB">
      <w:pPr>
        <w:spacing w:line="360" w:lineRule="auto"/>
        <w:jc w:val="lowKashida"/>
        <w:rPr>
          <w:sz w:val="28"/>
          <w:szCs w:val="28"/>
          <w:rtl/>
        </w:rPr>
      </w:pPr>
      <w:r w:rsidRPr="00256DDB">
        <w:rPr>
          <w:rFonts w:cs="Arial" w:hint="cs"/>
          <w:sz w:val="28"/>
          <w:szCs w:val="28"/>
          <w:rtl/>
        </w:rPr>
        <w:lastRenderedPageBreak/>
        <w:t>اقتربت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السَّاعة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وانتشر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وباء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الآلة</w:t>
      </w:r>
    </w:p>
    <w:p w:rsidR="00256DDB" w:rsidRPr="00256DDB" w:rsidRDefault="00256DDB" w:rsidP="00256DDB">
      <w:pPr>
        <w:spacing w:line="360" w:lineRule="auto"/>
        <w:jc w:val="lowKashida"/>
        <w:rPr>
          <w:sz w:val="28"/>
          <w:szCs w:val="28"/>
          <w:rtl/>
        </w:rPr>
      </w:pPr>
      <w:r w:rsidRPr="00256DDB">
        <w:rPr>
          <w:rFonts w:cs="Arial" w:hint="cs"/>
          <w:sz w:val="28"/>
          <w:szCs w:val="28"/>
          <w:rtl/>
        </w:rPr>
        <w:t>لا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يمكن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مقاومة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الاسترسال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مع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جلال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آل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أحمد،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فالأفكار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تتساقط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كغيث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منهمر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من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السَّماء،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لا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أوَّل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له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ولا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آخر،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والنَّبرة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التشاؤمية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تزداد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تصاعداً،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لأن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الآلة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أصبحت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قدراً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لا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مفرَّ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منه،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والمراحل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الانتقالية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التي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تمر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بها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المجتمعات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غير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المصنَّعة،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تتميز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بالأزمات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والقلاقل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والتمزُّقات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النفسية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الذاتية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والاجتماعية،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وإذا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ما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تم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تجاوز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هذه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الأزمات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وأصبح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المجتمع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الإيراني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مجتمعاً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مصنِّعاً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للآلة</w:t>
      </w:r>
      <w:r w:rsidRPr="00256DDB">
        <w:rPr>
          <w:rFonts w:cs="Arial"/>
          <w:sz w:val="28"/>
          <w:szCs w:val="28"/>
          <w:rtl/>
        </w:rPr>
        <w:t xml:space="preserve"> «</w:t>
      </w:r>
      <w:r w:rsidRPr="00256DDB">
        <w:rPr>
          <w:rFonts w:cs="Arial" w:hint="cs"/>
          <w:sz w:val="28"/>
          <w:szCs w:val="28"/>
          <w:rtl/>
        </w:rPr>
        <w:t>فكيف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سيكون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حالنا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عندئذ؟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ـ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يتساءل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جلال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آل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أحمد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ـ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أفلن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نكون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مصابين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بالأزمات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التي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يعاني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منها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الغرب،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منذ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آماد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طوية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ولحد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الآن؟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فماذا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سنفعل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حينها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مع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هذه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المشكلات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الجديدة؟</w:t>
      </w:r>
      <w:r w:rsidRPr="00256DDB">
        <w:rPr>
          <w:rFonts w:cs="Arial"/>
          <w:sz w:val="28"/>
          <w:szCs w:val="28"/>
          <w:rtl/>
        </w:rPr>
        <w:t>!».</w:t>
      </w:r>
    </w:p>
    <w:p w:rsidR="00256DDB" w:rsidRPr="00256DDB" w:rsidRDefault="00256DDB" w:rsidP="00256DDB">
      <w:pPr>
        <w:spacing w:line="360" w:lineRule="auto"/>
        <w:jc w:val="lowKashida"/>
        <w:rPr>
          <w:sz w:val="28"/>
          <w:szCs w:val="28"/>
          <w:rtl/>
        </w:rPr>
      </w:pPr>
      <w:r w:rsidRPr="00256DDB">
        <w:rPr>
          <w:rFonts w:cs="Arial" w:hint="cs"/>
          <w:sz w:val="28"/>
          <w:szCs w:val="28"/>
          <w:rtl/>
        </w:rPr>
        <w:t>كغيره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من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الأدباء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الوجوديين،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أو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أصحاب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النزعة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الإنسانية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الرافضة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لاستعباد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الآلة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للإنسان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وانسحاقه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أمام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تطوُّرها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وتكاثرها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وهيمنتها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على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تفاصيل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حياته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اليومية،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لا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يقدِّم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جلال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آل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أحمد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حلولًا،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وإنما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يذكِّر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بالمصائر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التي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تحدَّثت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عنها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قصص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وروايات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مثل</w:t>
      </w:r>
      <w:r w:rsidRPr="00256DDB">
        <w:rPr>
          <w:rFonts w:cs="Arial"/>
          <w:sz w:val="28"/>
          <w:szCs w:val="28"/>
          <w:rtl/>
        </w:rPr>
        <w:t xml:space="preserve"> «</w:t>
      </w:r>
      <w:r w:rsidRPr="00256DDB">
        <w:rPr>
          <w:rFonts w:cs="Arial" w:hint="cs"/>
          <w:sz w:val="28"/>
          <w:szCs w:val="28"/>
          <w:rtl/>
        </w:rPr>
        <w:t>الطَّاعون</w:t>
      </w:r>
      <w:r w:rsidRPr="00256DDB">
        <w:rPr>
          <w:rFonts w:cs="Arial" w:hint="eastAsia"/>
          <w:sz w:val="28"/>
          <w:szCs w:val="28"/>
          <w:rtl/>
        </w:rPr>
        <w:t>»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لألبير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كامو،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ومسرحية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أوجين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يونسكو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المسماة</w:t>
      </w:r>
      <w:r w:rsidRPr="00256DDB">
        <w:rPr>
          <w:rFonts w:cs="Arial"/>
          <w:sz w:val="28"/>
          <w:szCs w:val="28"/>
          <w:rtl/>
        </w:rPr>
        <w:t xml:space="preserve"> «</w:t>
      </w:r>
      <w:r w:rsidRPr="00256DDB">
        <w:rPr>
          <w:rFonts w:cs="Arial" w:hint="cs"/>
          <w:sz w:val="28"/>
          <w:szCs w:val="28"/>
          <w:rtl/>
        </w:rPr>
        <w:t>الكركدن</w:t>
      </w:r>
      <w:r w:rsidRPr="00256DDB">
        <w:rPr>
          <w:rFonts w:cs="Arial" w:hint="eastAsia"/>
          <w:sz w:val="28"/>
          <w:szCs w:val="28"/>
          <w:rtl/>
        </w:rPr>
        <w:t>»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أو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وحيد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القرن،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وفيلم</w:t>
      </w:r>
      <w:r w:rsidRPr="00256DDB">
        <w:rPr>
          <w:rFonts w:cs="Arial"/>
          <w:sz w:val="28"/>
          <w:szCs w:val="28"/>
          <w:rtl/>
        </w:rPr>
        <w:t xml:space="preserve"> «</w:t>
      </w:r>
      <w:r w:rsidRPr="00256DDB">
        <w:rPr>
          <w:rFonts w:cs="Arial" w:hint="cs"/>
          <w:sz w:val="28"/>
          <w:szCs w:val="28"/>
          <w:rtl/>
        </w:rPr>
        <w:t>البيدق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السابع</w:t>
      </w:r>
      <w:r w:rsidRPr="00256DDB">
        <w:rPr>
          <w:rFonts w:cs="Arial" w:hint="eastAsia"/>
          <w:sz w:val="28"/>
          <w:szCs w:val="28"/>
          <w:rtl/>
        </w:rPr>
        <w:t>»</w:t>
      </w:r>
      <w:r w:rsidRPr="00256DDB">
        <w:rPr>
          <w:rFonts w:cs="Arial"/>
          <w:sz w:val="28"/>
          <w:szCs w:val="28"/>
          <w:rtl/>
        </w:rPr>
        <w:t xml:space="preserve"> </w:t>
      </w:r>
      <w:proofErr w:type="spellStart"/>
      <w:r w:rsidRPr="00256DDB">
        <w:rPr>
          <w:rFonts w:cs="Arial" w:hint="cs"/>
          <w:sz w:val="28"/>
          <w:szCs w:val="28"/>
          <w:rtl/>
        </w:rPr>
        <w:t>لأنيغمار</w:t>
      </w:r>
      <w:proofErr w:type="spellEnd"/>
      <w:r w:rsidRPr="00256DDB">
        <w:rPr>
          <w:rFonts w:cs="Arial"/>
          <w:sz w:val="28"/>
          <w:szCs w:val="28"/>
          <w:rtl/>
        </w:rPr>
        <w:t xml:space="preserve"> </w:t>
      </w:r>
      <w:proofErr w:type="spellStart"/>
      <w:r w:rsidRPr="00256DDB">
        <w:rPr>
          <w:rFonts w:cs="Arial" w:hint="cs"/>
          <w:sz w:val="28"/>
          <w:szCs w:val="28"/>
          <w:rtl/>
        </w:rPr>
        <w:t>بريغمان</w:t>
      </w:r>
      <w:proofErr w:type="spellEnd"/>
      <w:r w:rsidRPr="00256DDB">
        <w:rPr>
          <w:rFonts w:cs="Arial" w:hint="cs"/>
          <w:sz w:val="28"/>
          <w:szCs w:val="28"/>
          <w:rtl/>
        </w:rPr>
        <w:t>،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وجميعها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تتحدَّث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عن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وباء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ينتشر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فيغيِّر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ملامح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الإنسانية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التي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تخرج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في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نهاية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الأمر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إلى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الشوارع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لتدمر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كل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ما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تجده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أمامها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من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تحضُّر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وجمال</w:t>
      </w:r>
      <w:r w:rsidRPr="00256DDB">
        <w:rPr>
          <w:rFonts w:cs="Arial"/>
          <w:sz w:val="28"/>
          <w:szCs w:val="28"/>
          <w:rtl/>
        </w:rPr>
        <w:t>.</w:t>
      </w:r>
    </w:p>
    <w:p w:rsidR="00256DDB" w:rsidRPr="00256DDB" w:rsidRDefault="00256DDB" w:rsidP="00256DDB">
      <w:pPr>
        <w:spacing w:line="360" w:lineRule="auto"/>
        <w:jc w:val="lowKashida"/>
        <w:rPr>
          <w:sz w:val="28"/>
          <w:szCs w:val="28"/>
          <w:rtl/>
        </w:rPr>
      </w:pPr>
      <w:r w:rsidRPr="00256DDB">
        <w:rPr>
          <w:rFonts w:cs="Arial" w:hint="cs"/>
          <w:sz w:val="28"/>
          <w:szCs w:val="28"/>
          <w:rtl/>
        </w:rPr>
        <w:t>إنها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إشارة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إلى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الآلة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والمَكْنَنَة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التي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تتجه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بالإنسانية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نحو</w:t>
      </w:r>
      <w:r w:rsidRPr="00256DDB">
        <w:rPr>
          <w:rFonts w:cs="Arial"/>
          <w:sz w:val="28"/>
          <w:szCs w:val="28"/>
          <w:rtl/>
        </w:rPr>
        <w:t xml:space="preserve"> </w:t>
      </w:r>
      <w:proofErr w:type="spellStart"/>
      <w:r w:rsidRPr="00256DDB">
        <w:rPr>
          <w:rFonts w:cs="Arial" w:hint="cs"/>
          <w:sz w:val="28"/>
          <w:szCs w:val="28"/>
          <w:rtl/>
        </w:rPr>
        <w:t>الانمساخ</w:t>
      </w:r>
      <w:proofErr w:type="spellEnd"/>
      <w:r w:rsidRPr="00256DDB">
        <w:rPr>
          <w:rFonts w:cs="Arial"/>
          <w:sz w:val="28"/>
          <w:szCs w:val="28"/>
          <w:rtl/>
        </w:rPr>
        <w:t xml:space="preserve">. </w:t>
      </w:r>
      <w:r w:rsidRPr="00256DDB">
        <w:rPr>
          <w:rFonts w:cs="Arial" w:hint="cs"/>
          <w:sz w:val="28"/>
          <w:szCs w:val="28"/>
          <w:rtl/>
        </w:rPr>
        <w:t>إن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هؤلاء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الكتّاب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والروائيين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يرسمون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نهايات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كئيبة،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ويبشرون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بمصير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غريب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للإنسانية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التي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مزقتها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عجلات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الماكنة،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وجلال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آل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أحمد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عندما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يختم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بها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كتابه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فلأنه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يعتقد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أن</w:t>
      </w:r>
      <w:r w:rsidRPr="00256DDB">
        <w:rPr>
          <w:rFonts w:cs="Arial"/>
          <w:sz w:val="28"/>
          <w:szCs w:val="28"/>
          <w:rtl/>
        </w:rPr>
        <w:t xml:space="preserve"> «</w:t>
      </w:r>
      <w:r w:rsidRPr="00256DDB">
        <w:rPr>
          <w:rFonts w:cs="Arial" w:hint="cs"/>
          <w:sz w:val="28"/>
          <w:szCs w:val="28"/>
          <w:rtl/>
        </w:rPr>
        <w:t>هذه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المصائر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القصصية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أجراس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تنذر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باقتراب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الساعة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الأخيرة؛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حيث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غول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التكنولوجيا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يزرع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القنبلة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الهيدروجينية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في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طريق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البشر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ما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لم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نهيمن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عليه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ونعيده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إلى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قمقمة</w:t>
      </w:r>
      <w:r w:rsidRPr="00256DDB">
        <w:rPr>
          <w:rFonts w:cs="Arial" w:hint="eastAsia"/>
          <w:sz w:val="28"/>
          <w:szCs w:val="28"/>
          <w:rtl/>
        </w:rPr>
        <w:t>»</w:t>
      </w:r>
      <w:r w:rsidRPr="00256DDB">
        <w:rPr>
          <w:rFonts w:cs="Arial"/>
          <w:sz w:val="28"/>
          <w:szCs w:val="28"/>
          <w:rtl/>
        </w:rPr>
        <w:t>.</w:t>
      </w:r>
    </w:p>
    <w:p w:rsidR="00256DDB" w:rsidRPr="00256DDB" w:rsidRDefault="00256DDB" w:rsidP="00256DDB">
      <w:pPr>
        <w:spacing w:line="360" w:lineRule="auto"/>
        <w:jc w:val="lowKashida"/>
        <w:rPr>
          <w:sz w:val="28"/>
          <w:szCs w:val="28"/>
          <w:rtl/>
        </w:rPr>
      </w:pPr>
      <w:r w:rsidRPr="00256DDB">
        <w:rPr>
          <w:rFonts w:cs="Arial" w:hint="cs"/>
          <w:sz w:val="28"/>
          <w:szCs w:val="28"/>
          <w:rtl/>
        </w:rPr>
        <w:t>وعلى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أساس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هذه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الرؤية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يقول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جلال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آل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أحمد</w:t>
      </w:r>
      <w:r w:rsidRPr="00256DDB">
        <w:rPr>
          <w:rFonts w:cs="Arial"/>
          <w:sz w:val="28"/>
          <w:szCs w:val="28"/>
          <w:rtl/>
        </w:rPr>
        <w:t xml:space="preserve">: </w:t>
      </w:r>
      <w:r w:rsidRPr="00256DDB">
        <w:rPr>
          <w:rFonts w:cs="Arial" w:hint="cs"/>
          <w:sz w:val="28"/>
          <w:szCs w:val="28"/>
          <w:rtl/>
        </w:rPr>
        <w:t>أطهِّر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القلم،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في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ختام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هذه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الصفحات،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بالآية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الكريمة</w:t>
      </w:r>
      <w:r w:rsidRPr="00256DDB">
        <w:rPr>
          <w:rFonts w:cs="Arial"/>
          <w:sz w:val="28"/>
          <w:szCs w:val="28"/>
          <w:rtl/>
        </w:rPr>
        <w:t>:{</w:t>
      </w:r>
      <w:r w:rsidRPr="00256DDB">
        <w:rPr>
          <w:rFonts w:cs="Arial" w:hint="cs"/>
          <w:sz w:val="28"/>
          <w:szCs w:val="28"/>
          <w:rtl/>
        </w:rPr>
        <w:t>اقتربت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الساعة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وانشقَّ</w:t>
      </w:r>
      <w:r w:rsidRPr="00256DDB">
        <w:rPr>
          <w:rFonts w:cs="Arial"/>
          <w:sz w:val="28"/>
          <w:szCs w:val="28"/>
          <w:rtl/>
        </w:rPr>
        <w:t xml:space="preserve"> </w:t>
      </w:r>
      <w:r w:rsidRPr="00256DDB">
        <w:rPr>
          <w:rFonts w:cs="Arial" w:hint="cs"/>
          <w:sz w:val="28"/>
          <w:szCs w:val="28"/>
          <w:rtl/>
        </w:rPr>
        <w:t>القمر</w:t>
      </w:r>
      <w:r w:rsidRPr="00256DDB">
        <w:rPr>
          <w:rFonts w:cs="Arial"/>
          <w:sz w:val="28"/>
          <w:szCs w:val="28"/>
          <w:rtl/>
        </w:rPr>
        <w:t>..} .</w:t>
      </w:r>
    </w:p>
    <w:p w:rsidR="00256DDB" w:rsidRPr="00256DDB" w:rsidRDefault="00256DDB" w:rsidP="00256DDB">
      <w:pPr>
        <w:spacing w:line="360" w:lineRule="auto"/>
        <w:jc w:val="lowKashida"/>
        <w:rPr>
          <w:sz w:val="28"/>
          <w:szCs w:val="28"/>
          <w:rtl/>
        </w:rPr>
      </w:pPr>
      <w:r w:rsidRPr="00256DDB">
        <w:rPr>
          <w:rFonts w:cs="Arial"/>
          <w:sz w:val="28"/>
          <w:szCs w:val="28"/>
          <w:rtl/>
        </w:rPr>
        <w:t>________________________________________</w:t>
      </w:r>
    </w:p>
    <w:p w:rsidR="00717B5A" w:rsidRDefault="00717B5A" w:rsidP="00256DDB">
      <w:pPr>
        <w:spacing w:line="360" w:lineRule="auto"/>
        <w:jc w:val="lowKashida"/>
        <w:rPr>
          <w:rFonts w:cs="Arial" w:hint="cs"/>
          <w:sz w:val="28"/>
          <w:szCs w:val="28"/>
          <w:rtl/>
        </w:rPr>
      </w:pPr>
    </w:p>
    <w:p w:rsidR="00717B5A" w:rsidRDefault="00717B5A" w:rsidP="00256DDB">
      <w:pPr>
        <w:spacing w:line="360" w:lineRule="auto"/>
        <w:jc w:val="lowKashida"/>
        <w:rPr>
          <w:rFonts w:cs="Arial" w:hint="cs"/>
          <w:sz w:val="28"/>
          <w:szCs w:val="28"/>
          <w:rtl/>
        </w:rPr>
      </w:pPr>
    </w:p>
    <w:p w:rsidR="008E2360" w:rsidRPr="00256DDB" w:rsidRDefault="00256DDB" w:rsidP="00717B5A">
      <w:pPr>
        <w:spacing w:line="360" w:lineRule="auto"/>
        <w:jc w:val="lowKashida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256DDB">
        <w:rPr>
          <w:rFonts w:cs="Arial"/>
          <w:sz w:val="28"/>
          <w:szCs w:val="28"/>
          <w:rtl/>
        </w:rPr>
        <w:t>217]</w:t>
      </w:r>
      <w:bookmarkStart w:id="0" w:name="_GoBack"/>
      <w:bookmarkEnd w:id="0"/>
    </w:p>
    <w:sectPr w:rsidR="008E2360" w:rsidRPr="00256DDB" w:rsidSect="005775B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490"/>
    <w:rsid w:val="00256DDB"/>
    <w:rsid w:val="005775BC"/>
    <w:rsid w:val="00717B5A"/>
    <w:rsid w:val="008E2360"/>
    <w:rsid w:val="009F103B"/>
    <w:rsid w:val="00D70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Char"/>
    <w:uiPriority w:val="9"/>
    <w:qFormat/>
    <w:rsid w:val="009F103B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9F103B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9F103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9F103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pageheader">
    <w:name w:val="pageheader"/>
    <w:basedOn w:val="a0"/>
    <w:rsid w:val="009F103B"/>
  </w:style>
  <w:style w:type="paragraph" w:styleId="a3">
    <w:name w:val="Normal (Web)"/>
    <w:basedOn w:val="a"/>
    <w:uiPriority w:val="99"/>
    <w:unhideWhenUsed/>
    <w:rsid w:val="009F103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F103B"/>
  </w:style>
  <w:style w:type="character" w:styleId="Hyperlink">
    <w:name w:val="Hyperlink"/>
    <w:basedOn w:val="a0"/>
    <w:uiPriority w:val="99"/>
    <w:semiHidden/>
    <w:unhideWhenUsed/>
    <w:rsid w:val="009F103B"/>
    <w:rPr>
      <w:color w:val="0000FF"/>
      <w:u w:val="single"/>
    </w:rPr>
  </w:style>
  <w:style w:type="character" w:customStyle="1" w:styleId="pagefooter">
    <w:name w:val="pagefooter"/>
    <w:basedOn w:val="a0"/>
    <w:rsid w:val="009F103B"/>
  </w:style>
  <w:style w:type="character" w:customStyle="1" w:styleId="pageno">
    <w:name w:val="pageno"/>
    <w:basedOn w:val="a0"/>
    <w:rsid w:val="009F103B"/>
  </w:style>
  <w:style w:type="character" w:customStyle="1" w:styleId="aye">
    <w:name w:val="aye"/>
    <w:basedOn w:val="a0"/>
    <w:rsid w:val="009F10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Char"/>
    <w:uiPriority w:val="9"/>
    <w:qFormat/>
    <w:rsid w:val="009F103B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9F103B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9F103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9F103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pageheader">
    <w:name w:val="pageheader"/>
    <w:basedOn w:val="a0"/>
    <w:rsid w:val="009F103B"/>
  </w:style>
  <w:style w:type="paragraph" w:styleId="a3">
    <w:name w:val="Normal (Web)"/>
    <w:basedOn w:val="a"/>
    <w:uiPriority w:val="99"/>
    <w:unhideWhenUsed/>
    <w:rsid w:val="009F103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F103B"/>
  </w:style>
  <w:style w:type="character" w:styleId="Hyperlink">
    <w:name w:val="Hyperlink"/>
    <w:basedOn w:val="a0"/>
    <w:uiPriority w:val="99"/>
    <w:semiHidden/>
    <w:unhideWhenUsed/>
    <w:rsid w:val="009F103B"/>
    <w:rPr>
      <w:color w:val="0000FF"/>
      <w:u w:val="single"/>
    </w:rPr>
  </w:style>
  <w:style w:type="character" w:customStyle="1" w:styleId="pagefooter">
    <w:name w:val="pagefooter"/>
    <w:basedOn w:val="a0"/>
    <w:rsid w:val="009F103B"/>
  </w:style>
  <w:style w:type="character" w:customStyle="1" w:styleId="pageno">
    <w:name w:val="pageno"/>
    <w:basedOn w:val="a0"/>
    <w:rsid w:val="009F103B"/>
  </w:style>
  <w:style w:type="character" w:customStyle="1" w:styleId="aye">
    <w:name w:val="aye"/>
    <w:basedOn w:val="a0"/>
    <w:rsid w:val="009F10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8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1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7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61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73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17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58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53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85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9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56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54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88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1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49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15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45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20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03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2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5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70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46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39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80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94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77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78E99-2E88-4B80-A015-C8F625D4A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14</Pages>
  <Words>3690</Words>
  <Characters>21034</Characters>
  <Application>Microsoft Office Word</Application>
  <DocSecurity>0</DocSecurity>
  <Lines>175</Lines>
  <Paragraphs>49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24675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3</cp:revision>
  <dcterms:created xsi:type="dcterms:W3CDTF">2014-11-26T11:49:00Z</dcterms:created>
  <dcterms:modified xsi:type="dcterms:W3CDTF">2015-02-04T17:18:00Z</dcterms:modified>
</cp:coreProperties>
</file>